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D6" w:rsidRDefault="004459D6" w:rsidP="004459D6">
      <w:pPr>
        <w:ind w:left="-851"/>
        <w:jc w:val="center"/>
        <w:rPr>
          <w:b/>
          <w:sz w:val="52"/>
          <w:szCs w:val="52"/>
          <w:lang w:val="ru-RU"/>
        </w:rPr>
      </w:pPr>
      <w:r>
        <w:rPr>
          <w:b/>
          <w:sz w:val="52"/>
          <w:szCs w:val="52"/>
          <w:lang w:val="ru-RU"/>
        </w:rPr>
        <w:t>Цветочное ориентирование</w:t>
      </w:r>
    </w:p>
    <w:p w:rsidR="004459D6" w:rsidRPr="00285CF4" w:rsidRDefault="004459D6" w:rsidP="004459D6">
      <w:pPr>
        <w:ind w:left="-851"/>
        <w:jc w:val="center"/>
        <w:rPr>
          <w:b/>
          <w:sz w:val="52"/>
          <w:szCs w:val="52"/>
          <w:lang w:val="ru-RU"/>
        </w:rPr>
      </w:pPr>
      <w:proofErr w:type="gramStart"/>
      <w:r>
        <w:rPr>
          <w:b/>
          <w:sz w:val="52"/>
          <w:szCs w:val="52"/>
          <w:lang w:val="ru-RU"/>
        </w:rPr>
        <w:t>(посвящается году садовода»</w:t>
      </w:r>
      <w:proofErr w:type="gramEnd"/>
    </w:p>
    <w:p w:rsidR="004459D6" w:rsidRPr="00285CF4" w:rsidRDefault="004459D6" w:rsidP="004459D6">
      <w:pPr>
        <w:ind w:left="-851"/>
        <w:jc w:val="both"/>
        <w:rPr>
          <w:sz w:val="28"/>
          <w:szCs w:val="28"/>
          <w:lang w:val="ru-RU"/>
        </w:rPr>
      </w:pPr>
      <w:r w:rsidRPr="00285CF4">
        <w:rPr>
          <w:i/>
          <w:sz w:val="28"/>
          <w:szCs w:val="28"/>
          <w:lang w:val="ru-RU"/>
        </w:rPr>
        <w:t>Предварительная подготовка:</w:t>
      </w:r>
      <w:r w:rsidRPr="00285CF4">
        <w:rPr>
          <w:sz w:val="28"/>
          <w:szCs w:val="28"/>
          <w:lang w:val="ru-RU"/>
        </w:rPr>
        <w:t xml:space="preserve"> придумать название команды (название цветка). Одного участника в команде «одеть» цветком для представления команды. Придумать цветочный костюм или прическу.</w:t>
      </w:r>
      <w:r w:rsidRPr="00250617">
        <w:rPr>
          <w:sz w:val="28"/>
          <w:szCs w:val="28"/>
          <w:lang w:val="ru-RU"/>
        </w:rPr>
        <w:t xml:space="preserve"> </w:t>
      </w:r>
      <w:r w:rsidRPr="00285CF4">
        <w:rPr>
          <w:sz w:val="28"/>
          <w:szCs w:val="28"/>
          <w:lang w:val="ru-RU"/>
        </w:rPr>
        <w:t>Приготовить оригинальный букет из полевых цветов. Придумать ему название.</w:t>
      </w:r>
    </w:p>
    <w:p w:rsidR="004459D6" w:rsidRDefault="004459D6" w:rsidP="004459D6">
      <w:pPr>
        <w:ind w:left="-851"/>
        <w:jc w:val="center"/>
        <w:rPr>
          <w:b/>
          <w:sz w:val="40"/>
          <w:szCs w:val="40"/>
          <w:lang w:val="ru-RU"/>
        </w:rPr>
      </w:pPr>
      <w:r w:rsidRPr="00285CF4">
        <w:rPr>
          <w:b/>
          <w:sz w:val="40"/>
          <w:szCs w:val="40"/>
          <w:lang w:val="ru-RU"/>
        </w:rPr>
        <w:t>Ход игры</w:t>
      </w:r>
    </w:p>
    <w:p w:rsidR="004459D6" w:rsidRPr="00285CF4" w:rsidRDefault="004459D6" w:rsidP="004459D6">
      <w:pPr>
        <w:ind w:left="-851"/>
        <w:jc w:val="center"/>
        <w:rPr>
          <w:sz w:val="28"/>
          <w:szCs w:val="28"/>
          <w:lang w:val="ru-RU"/>
        </w:rPr>
      </w:pPr>
      <w:r w:rsidRPr="00285CF4">
        <w:rPr>
          <w:sz w:val="28"/>
          <w:szCs w:val="28"/>
          <w:lang w:val="ru-RU"/>
        </w:rPr>
        <w:t>Игра проводится в форме путешествия по станциям</w:t>
      </w:r>
      <w:r>
        <w:rPr>
          <w:sz w:val="28"/>
          <w:szCs w:val="28"/>
          <w:lang w:val="ru-RU"/>
        </w:rPr>
        <w:t>, на каждой из которых дети выполняют задания.</w:t>
      </w:r>
    </w:p>
    <w:p w:rsidR="004459D6" w:rsidRPr="007C3EF5" w:rsidRDefault="004459D6" w:rsidP="004459D6">
      <w:pPr>
        <w:pStyle w:val="aa"/>
        <w:numPr>
          <w:ilvl w:val="2"/>
          <w:numId w:val="1"/>
        </w:numPr>
        <w:rPr>
          <w:b/>
          <w:sz w:val="28"/>
          <w:szCs w:val="28"/>
          <w:lang w:val="ru-RU"/>
        </w:rPr>
      </w:pPr>
      <w:r w:rsidRPr="007C3EF5">
        <w:rPr>
          <w:b/>
          <w:sz w:val="28"/>
          <w:szCs w:val="28"/>
          <w:lang w:val="ru-RU"/>
        </w:rPr>
        <w:t>станция «Визитная карточка».</w:t>
      </w:r>
    </w:p>
    <w:p w:rsidR="004459D6" w:rsidRPr="00285CF4" w:rsidRDefault="004459D6" w:rsidP="004459D6">
      <w:pPr>
        <w:ind w:left="-851"/>
        <w:rPr>
          <w:sz w:val="28"/>
          <w:szCs w:val="28"/>
          <w:lang w:val="ru-RU"/>
        </w:rPr>
      </w:pPr>
      <w:r w:rsidRPr="00285CF4">
        <w:rPr>
          <w:sz w:val="28"/>
          <w:szCs w:val="28"/>
          <w:lang w:val="ru-RU"/>
        </w:rPr>
        <w:t>Команды представляют себя.</w:t>
      </w:r>
    </w:p>
    <w:p w:rsidR="004459D6" w:rsidRPr="00285CF4" w:rsidRDefault="004459D6" w:rsidP="004459D6">
      <w:pPr>
        <w:ind w:left="-851"/>
        <w:rPr>
          <w:sz w:val="28"/>
          <w:szCs w:val="28"/>
          <w:lang w:val="ru-RU"/>
        </w:rPr>
      </w:pPr>
    </w:p>
    <w:p w:rsidR="004459D6" w:rsidRPr="007C3EF5" w:rsidRDefault="004459D6" w:rsidP="004459D6">
      <w:pPr>
        <w:rPr>
          <w:b/>
          <w:sz w:val="28"/>
          <w:szCs w:val="28"/>
          <w:lang w:val="ru-RU"/>
        </w:rPr>
      </w:pPr>
      <w:r w:rsidRPr="007C3EF5">
        <w:rPr>
          <w:b/>
          <w:sz w:val="28"/>
          <w:szCs w:val="28"/>
          <w:lang w:val="ru-RU"/>
        </w:rPr>
        <w:t>2.  станция « Лесная азбука ».</w:t>
      </w:r>
    </w:p>
    <w:p w:rsidR="004459D6" w:rsidRPr="00285CF4" w:rsidRDefault="004459D6" w:rsidP="004459D6">
      <w:pPr>
        <w:ind w:left="-851"/>
        <w:rPr>
          <w:sz w:val="28"/>
          <w:szCs w:val="28"/>
          <w:lang w:val="ru-RU"/>
        </w:rPr>
      </w:pPr>
      <w:r>
        <w:rPr>
          <w:sz w:val="28"/>
          <w:szCs w:val="28"/>
          <w:lang w:val="ru-RU"/>
        </w:rPr>
        <w:t>Записать  названия растений на каждую букву алфавита</w:t>
      </w:r>
      <w:r w:rsidRPr="00285CF4">
        <w:rPr>
          <w:sz w:val="28"/>
          <w:szCs w:val="28"/>
          <w:lang w:val="ru-RU"/>
        </w:rPr>
        <w:t>. Кто больше?</w:t>
      </w:r>
    </w:p>
    <w:p w:rsidR="004459D6" w:rsidRPr="00285CF4" w:rsidRDefault="004459D6" w:rsidP="004459D6">
      <w:pPr>
        <w:ind w:left="-851"/>
        <w:rPr>
          <w:sz w:val="28"/>
          <w:szCs w:val="28"/>
          <w:lang w:val="ru-RU"/>
        </w:rPr>
      </w:pPr>
    </w:p>
    <w:p w:rsidR="004459D6" w:rsidRPr="0077139B" w:rsidRDefault="004459D6" w:rsidP="004459D6">
      <w:pPr>
        <w:pStyle w:val="aa"/>
        <w:numPr>
          <w:ilvl w:val="0"/>
          <w:numId w:val="3"/>
        </w:numPr>
        <w:rPr>
          <w:b/>
          <w:sz w:val="28"/>
          <w:szCs w:val="28"/>
          <w:lang w:val="ru-RU"/>
        </w:rPr>
      </w:pPr>
      <w:r w:rsidRPr="0077139B">
        <w:rPr>
          <w:b/>
          <w:sz w:val="28"/>
          <w:szCs w:val="28"/>
          <w:lang w:val="ru-RU"/>
        </w:rPr>
        <w:t>станция «Цветочная викторина».</w:t>
      </w:r>
    </w:p>
    <w:p w:rsidR="004459D6" w:rsidRPr="0077139B" w:rsidRDefault="004459D6" w:rsidP="004459D6">
      <w:pPr>
        <w:pStyle w:val="aa"/>
        <w:numPr>
          <w:ilvl w:val="0"/>
          <w:numId w:val="2"/>
        </w:numPr>
        <w:spacing w:before="0" w:beforeAutospacing="0" w:afterAutospacing="0" w:line="360" w:lineRule="auto"/>
        <w:rPr>
          <w:sz w:val="28"/>
          <w:szCs w:val="28"/>
          <w:lang w:val="ru-RU"/>
        </w:rPr>
      </w:pPr>
      <w:r w:rsidRPr="0077139B">
        <w:rPr>
          <w:sz w:val="28"/>
          <w:szCs w:val="28"/>
          <w:lang w:val="ru-RU"/>
        </w:rPr>
        <w:t>Царица цветов? (Роза.)</w:t>
      </w:r>
    </w:p>
    <w:p w:rsidR="004459D6" w:rsidRPr="009A5D1B" w:rsidRDefault="004459D6" w:rsidP="004459D6">
      <w:pPr>
        <w:pStyle w:val="aa"/>
        <w:numPr>
          <w:ilvl w:val="0"/>
          <w:numId w:val="2"/>
        </w:numPr>
        <w:spacing w:before="0" w:beforeAutospacing="0" w:afterAutospacing="0" w:line="360" w:lineRule="auto"/>
        <w:rPr>
          <w:sz w:val="28"/>
          <w:szCs w:val="28"/>
          <w:lang w:val="ru-RU"/>
        </w:rPr>
      </w:pPr>
      <w:proofErr w:type="gramStart"/>
      <w:r w:rsidRPr="00285CF4">
        <w:rPr>
          <w:sz w:val="28"/>
          <w:szCs w:val="28"/>
          <w:lang w:val="ru-RU"/>
        </w:rPr>
        <w:t>Цветок</w:t>
      </w:r>
      <w:proofErr w:type="gramEnd"/>
      <w:r w:rsidRPr="00285CF4">
        <w:rPr>
          <w:sz w:val="28"/>
          <w:szCs w:val="28"/>
          <w:lang w:val="ru-RU"/>
        </w:rPr>
        <w:t xml:space="preserve"> какого растения переворачивается за солнцем? </w:t>
      </w:r>
      <w:r w:rsidRPr="009A5D1B">
        <w:rPr>
          <w:sz w:val="28"/>
          <w:szCs w:val="28"/>
          <w:lang w:val="ru-RU"/>
        </w:rPr>
        <w:t>(Подсолнух.)</w:t>
      </w:r>
    </w:p>
    <w:p w:rsidR="004459D6" w:rsidRPr="0077139B" w:rsidRDefault="004459D6" w:rsidP="004459D6">
      <w:pPr>
        <w:pStyle w:val="aa"/>
        <w:numPr>
          <w:ilvl w:val="0"/>
          <w:numId w:val="2"/>
        </w:numPr>
        <w:spacing w:before="0" w:beforeAutospacing="0" w:afterAutospacing="0" w:line="360" w:lineRule="auto"/>
        <w:rPr>
          <w:sz w:val="28"/>
          <w:szCs w:val="28"/>
          <w:lang w:val="ru-RU"/>
        </w:rPr>
      </w:pPr>
      <w:r w:rsidRPr="0077139B">
        <w:rPr>
          <w:sz w:val="28"/>
          <w:szCs w:val="28"/>
          <w:lang w:val="ru-RU"/>
        </w:rPr>
        <w:t>Назовите родину хризантемы. (Япония.)</w:t>
      </w:r>
    </w:p>
    <w:p w:rsidR="004459D6" w:rsidRPr="00DC6089" w:rsidRDefault="004459D6" w:rsidP="004459D6">
      <w:pPr>
        <w:pStyle w:val="aa"/>
        <w:numPr>
          <w:ilvl w:val="0"/>
          <w:numId w:val="2"/>
        </w:numPr>
        <w:spacing w:before="0" w:beforeAutospacing="0" w:afterAutospacing="0" w:line="360" w:lineRule="auto"/>
        <w:rPr>
          <w:sz w:val="28"/>
          <w:szCs w:val="28"/>
        </w:rPr>
      </w:pPr>
      <w:proofErr w:type="spellStart"/>
      <w:r w:rsidRPr="00DC6089">
        <w:rPr>
          <w:sz w:val="28"/>
          <w:szCs w:val="28"/>
        </w:rPr>
        <w:t>Назовите</w:t>
      </w:r>
      <w:proofErr w:type="spellEnd"/>
      <w:r w:rsidRPr="00DC6089">
        <w:rPr>
          <w:sz w:val="28"/>
          <w:szCs w:val="28"/>
        </w:rPr>
        <w:t xml:space="preserve"> </w:t>
      </w:r>
      <w:proofErr w:type="spellStart"/>
      <w:r w:rsidRPr="00DC6089">
        <w:rPr>
          <w:sz w:val="28"/>
          <w:szCs w:val="28"/>
        </w:rPr>
        <w:t>родину</w:t>
      </w:r>
      <w:proofErr w:type="spellEnd"/>
      <w:r w:rsidRPr="00DC6089">
        <w:rPr>
          <w:sz w:val="28"/>
          <w:szCs w:val="28"/>
        </w:rPr>
        <w:t xml:space="preserve"> </w:t>
      </w:r>
      <w:proofErr w:type="spellStart"/>
      <w:r w:rsidRPr="00DC6089">
        <w:rPr>
          <w:sz w:val="28"/>
          <w:szCs w:val="28"/>
        </w:rPr>
        <w:t>пиона</w:t>
      </w:r>
      <w:proofErr w:type="spellEnd"/>
      <w:r w:rsidRPr="00DC6089">
        <w:rPr>
          <w:sz w:val="28"/>
          <w:szCs w:val="28"/>
        </w:rPr>
        <w:t>. (</w:t>
      </w:r>
      <w:proofErr w:type="spellStart"/>
      <w:r w:rsidRPr="00DC6089">
        <w:rPr>
          <w:sz w:val="28"/>
          <w:szCs w:val="28"/>
        </w:rPr>
        <w:t>Китай</w:t>
      </w:r>
      <w:proofErr w:type="spellEnd"/>
      <w:r w:rsidRPr="00DC6089">
        <w:rPr>
          <w:sz w:val="28"/>
          <w:szCs w:val="28"/>
        </w:rPr>
        <w:t>.)</w:t>
      </w:r>
    </w:p>
    <w:p w:rsidR="004459D6" w:rsidRPr="009A5D1B" w:rsidRDefault="004459D6" w:rsidP="004459D6">
      <w:pPr>
        <w:pStyle w:val="aa"/>
        <w:numPr>
          <w:ilvl w:val="0"/>
          <w:numId w:val="2"/>
        </w:numPr>
        <w:spacing w:before="0" w:beforeAutospacing="0" w:afterAutospacing="0" w:line="360" w:lineRule="auto"/>
        <w:rPr>
          <w:sz w:val="28"/>
          <w:szCs w:val="28"/>
          <w:lang w:val="ru-RU"/>
        </w:rPr>
      </w:pPr>
      <w:r w:rsidRPr="00285CF4">
        <w:rPr>
          <w:sz w:val="28"/>
          <w:szCs w:val="28"/>
          <w:lang w:val="ru-RU"/>
        </w:rPr>
        <w:t xml:space="preserve">Назовите хотя бы одно насекомоядное растение. </w:t>
      </w:r>
      <w:r w:rsidRPr="009A5D1B">
        <w:rPr>
          <w:sz w:val="28"/>
          <w:szCs w:val="28"/>
          <w:lang w:val="ru-RU"/>
        </w:rPr>
        <w:t>(Росянка.)</w:t>
      </w:r>
    </w:p>
    <w:p w:rsidR="004459D6" w:rsidRPr="0077139B" w:rsidRDefault="004459D6" w:rsidP="004459D6">
      <w:pPr>
        <w:pStyle w:val="aa"/>
        <w:numPr>
          <w:ilvl w:val="0"/>
          <w:numId w:val="2"/>
        </w:numPr>
        <w:spacing w:before="0" w:beforeAutospacing="0" w:afterAutospacing="0" w:line="360" w:lineRule="auto"/>
        <w:rPr>
          <w:color w:val="0D0D0D" w:themeColor="text1" w:themeTint="F2"/>
          <w:sz w:val="28"/>
          <w:szCs w:val="28"/>
          <w:lang w:val="ru-RU"/>
        </w:rPr>
      </w:pPr>
      <w:r w:rsidRPr="0077139B">
        <w:rPr>
          <w:color w:val="0D0D0D" w:themeColor="text1" w:themeTint="F2"/>
          <w:sz w:val="28"/>
          <w:szCs w:val="28"/>
          <w:lang w:val="ru-RU"/>
        </w:rPr>
        <w:t>Какого лепестка не было у волшебного цветка в сказке В. Катаева "</w:t>
      </w:r>
      <w:proofErr w:type="spellStart"/>
      <w:r w:rsidRPr="0077139B">
        <w:rPr>
          <w:color w:val="0D0D0D" w:themeColor="text1" w:themeTint="F2"/>
          <w:sz w:val="28"/>
          <w:szCs w:val="28"/>
          <w:lang w:val="ru-RU"/>
        </w:rPr>
        <w:t>Цветик-семицветик</w:t>
      </w:r>
      <w:proofErr w:type="spellEnd"/>
      <w:r w:rsidRPr="0077139B">
        <w:rPr>
          <w:color w:val="0D0D0D" w:themeColor="text1" w:themeTint="F2"/>
          <w:sz w:val="28"/>
          <w:szCs w:val="28"/>
          <w:lang w:val="ru-RU"/>
        </w:rPr>
        <w:t>"?</w:t>
      </w:r>
      <w:r w:rsidRPr="0077139B">
        <w:rPr>
          <w:color w:val="0D0D0D" w:themeColor="text1" w:themeTint="F2"/>
          <w:sz w:val="28"/>
          <w:szCs w:val="28"/>
          <w:lang w:val="ru-RU"/>
        </w:rPr>
        <w:br/>
        <w:t>(розового</w:t>
      </w:r>
      <w:proofErr w:type="gramStart"/>
      <w:r w:rsidRPr="0077139B">
        <w:rPr>
          <w:color w:val="0D0D0D" w:themeColor="text1" w:themeTint="F2"/>
          <w:sz w:val="28"/>
          <w:szCs w:val="28"/>
          <w:lang w:val="ru-RU"/>
        </w:rPr>
        <w:t xml:space="preserve"> )</w:t>
      </w:r>
      <w:proofErr w:type="gramEnd"/>
      <w:r w:rsidRPr="0077139B">
        <w:rPr>
          <w:color w:val="0D0D0D" w:themeColor="text1" w:themeTint="F2"/>
          <w:sz w:val="28"/>
          <w:szCs w:val="28"/>
          <w:lang w:val="ru-RU"/>
        </w:rPr>
        <w:br/>
      </w:r>
      <w:r>
        <w:rPr>
          <w:color w:val="0D0D0D" w:themeColor="text1" w:themeTint="F2"/>
          <w:sz w:val="28"/>
          <w:szCs w:val="28"/>
          <w:lang w:val="ru-RU"/>
        </w:rPr>
        <w:t xml:space="preserve">7. </w:t>
      </w:r>
      <w:r w:rsidRPr="0077139B">
        <w:rPr>
          <w:color w:val="0D0D0D" w:themeColor="text1" w:themeTint="F2"/>
          <w:sz w:val="28"/>
          <w:szCs w:val="28"/>
          <w:lang w:val="ru-RU"/>
        </w:rPr>
        <w:t xml:space="preserve"> . Какой лесной цветок изваял из малахита Данило-мастер в сказке П. Бажова "Каменный цветок"?</w:t>
      </w:r>
      <w:r w:rsidRPr="0077139B">
        <w:rPr>
          <w:color w:val="0D0D0D" w:themeColor="text1" w:themeTint="F2"/>
          <w:sz w:val="28"/>
          <w:szCs w:val="28"/>
          <w:lang w:val="ru-RU"/>
        </w:rPr>
        <w:br/>
        <w:t>(дурман</w:t>
      </w:r>
      <w:proofErr w:type="gramStart"/>
      <w:r w:rsidRPr="0077139B">
        <w:rPr>
          <w:color w:val="0D0D0D" w:themeColor="text1" w:themeTint="F2"/>
          <w:sz w:val="28"/>
          <w:szCs w:val="28"/>
          <w:lang w:val="ru-RU"/>
        </w:rPr>
        <w:t xml:space="preserve"> )</w:t>
      </w:r>
      <w:proofErr w:type="gramEnd"/>
      <w:r w:rsidRPr="0077139B">
        <w:rPr>
          <w:color w:val="0D0D0D" w:themeColor="text1" w:themeTint="F2"/>
          <w:sz w:val="28"/>
          <w:szCs w:val="28"/>
          <w:lang w:val="ru-RU"/>
        </w:rPr>
        <w:br/>
      </w:r>
      <w:r w:rsidRPr="0077139B">
        <w:rPr>
          <w:color w:val="0D0D0D" w:themeColor="text1" w:themeTint="F2"/>
          <w:sz w:val="28"/>
          <w:szCs w:val="28"/>
          <w:lang w:val="ru-RU"/>
        </w:rPr>
        <w:lastRenderedPageBreak/>
        <w:t>8. . Как звали хозяина Аленького цветочка в одноименной сказке С. Аксакова?</w:t>
      </w:r>
      <w:r w:rsidRPr="0077139B">
        <w:rPr>
          <w:color w:val="0D0D0D" w:themeColor="text1" w:themeTint="F2"/>
          <w:sz w:val="28"/>
          <w:szCs w:val="28"/>
          <w:lang w:val="ru-RU"/>
        </w:rPr>
        <w:br/>
        <w:t>(Зверь лесной зверь, чудо морское</w:t>
      </w:r>
      <w:proofErr w:type="gramStart"/>
      <w:r w:rsidRPr="0077139B">
        <w:rPr>
          <w:color w:val="0D0D0D" w:themeColor="text1" w:themeTint="F2"/>
          <w:sz w:val="28"/>
          <w:szCs w:val="28"/>
          <w:lang w:val="ru-RU"/>
        </w:rPr>
        <w:t xml:space="preserve"> )</w:t>
      </w:r>
      <w:proofErr w:type="gramEnd"/>
      <w:r w:rsidRPr="0077139B">
        <w:rPr>
          <w:color w:val="0D0D0D" w:themeColor="text1" w:themeTint="F2"/>
          <w:sz w:val="28"/>
          <w:szCs w:val="28"/>
          <w:lang w:val="ru-RU"/>
        </w:rPr>
        <w:br/>
        <w:t xml:space="preserve">9. . Что называла </w:t>
      </w:r>
      <w:proofErr w:type="spellStart"/>
      <w:r w:rsidRPr="0077139B">
        <w:rPr>
          <w:color w:val="0D0D0D" w:themeColor="text1" w:themeTint="F2"/>
          <w:sz w:val="28"/>
          <w:szCs w:val="28"/>
          <w:lang w:val="ru-RU"/>
        </w:rPr>
        <w:t>Багира</w:t>
      </w:r>
      <w:proofErr w:type="spellEnd"/>
      <w:r w:rsidRPr="0077139B">
        <w:rPr>
          <w:color w:val="0D0D0D" w:themeColor="text1" w:themeTint="F2"/>
          <w:sz w:val="28"/>
          <w:szCs w:val="28"/>
          <w:lang w:val="ru-RU"/>
        </w:rPr>
        <w:t xml:space="preserve"> "Красным Цветком" в сказке Р. Киплинга "</w:t>
      </w:r>
      <w:proofErr w:type="spellStart"/>
      <w:r w:rsidRPr="0077139B">
        <w:rPr>
          <w:color w:val="0D0D0D" w:themeColor="text1" w:themeTint="F2"/>
          <w:sz w:val="28"/>
          <w:szCs w:val="28"/>
          <w:lang w:val="ru-RU"/>
        </w:rPr>
        <w:t>Маугли</w:t>
      </w:r>
      <w:proofErr w:type="spellEnd"/>
      <w:r w:rsidRPr="0077139B">
        <w:rPr>
          <w:color w:val="0D0D0D" w:themeColor="text1" w:themeTint="F2"/>
          <w:sz w:val="28"/>
          <w:szCs w:val="28"/>
          <w:lang w:val="ru-RU"/>
        </w:rPr>
        <w:t>"?</w:t>
      </w:r>
      <w:r w:rsidRPr="0077139B">
        <w:rPr>
          <w:color w:val="0D0D0D" w:themeColor="text1" w:themeTint="F2"/>
          <w:sz w:val="28"/>
          <w:szCs w:val="28"/>
          <w:lang w:val="ru-RU"/>
        </w:rPr>
        <w:br/>
        <w:t>(огонь</w:t>
      </w:r>
      <w:proofErr w:type="gramStart"/>
      <w:r w:rsidRPr="0077139B">
        <w:rPr>
          <w:color w:val="0D0D0D" w:themeColor="text1" w:themeTint="F2"/>
          <w:sz w:val="28"/>
          <w:szCs w:val="28"/>
          <w:lang w:val="ru-RU"/>
        </w:rPr>
        <w:t xml:space="preserve"> )</w:t>
      </w:r>
      <w:proofErr w:type="gramEnd"/>
      <w:r w:rsidRPr="0077139B">
        <w:rPr>
          <w:color w:val="0D0D0D" w:themeColor="text1" w:themeTint="F2"/>
          <w:sz w:val="28"/>
          <w:szCs w:val="28"/>
          <w:lang w:val="ru-RU"/>
        </w:rPr>
        <w:br/>
        <w:t xml:space="preserve">10. Аромат каких цветов усыпил </w:t>
      </w:r>
      <w:proofErr w:type="spellStart"/>
      <w:r w:rsidRPr="0077139B">
        <w:rPr>
          <w:color w:val="0D0D0D" w:themeColor="text1" w:themeTint="F2"/>
          <w:sz w:val="28"/>
          <w:szCs w:val="28"/>
          <w:lang w:val="ru-RU"/>
        </w:rPr>
        <w:t>Элли</w:t>
      </w:r>
      <w:proofErr w:type="spellEnd"/>
      <w:r w:rsidRPr="0077139B">
        <w:rPr>
          <w:color w:val="0D0D0D" w:themeColor="text1" w:themeTint="F2"/>
          <w:sz w:val="28"/>
          <w:szCs w:val="28"/>
          <w:lang w:val="ru-RU"/>
        </w:rPr>
        <w:t xml:space="preserve">, </w:t>
      </w:r>
      <w:proofErr w:type="spellStart"/>
      <w:r w:rsidRPr="0077139B">
        <w:rPr>
          <w:color w:val="0D0D0D" w:themeColor="text1" w:themeTint="F2"/>
          <w:sz w:val="28"/>
          <w:szCs w:val="28"/>
          <w:lang w:val="ru-RU"/>
        </w:rPr>
        <w:t>Тотошку</w:t>
      </w:r>
      <w:proofErr w:type="spellEnd"/>
      <w:r w:rsidRPr="0077139B">
        <w:rPr>
          <w:color w:val="0D0D0D" w:themeColor="text1" w:themeTint="F2"/>
          <w:sz w:val="28"/>
          <w:szCs w:val="28"/>
          <w:lang w:val="ru-RU"/>
        </w:rPr>
        <w:t xml:space="preserve"> и Льва в сказке А. Волкова "Волшебник Изумрудного города"?</w:t>
      </w:r>
      <w:r w:rsidRPr="0077139B">
        <w:rPr>
          <w:color w:val="0D0D0D" w:themeColor="text1" w:themeTint="F2"/>
          <w:sz w:val="28"/>
          <w:szCs w:val="28"/>
          <w:lang w:val="ru-RU"/>
        </w:rPr>
        <w:br/>
        <w:t>(маков</w:t>
      </w:r>
      <w:proofErr w:type="gramStart"/>
      <w:r w:rsidRPr="0077139B">
        <w:rPr>
          <w:color w:val="0D0D0D" w:themeColor="text1" w:themeTint="F2"/>
          <w:sz w:val="28"/>
          <w:szCs w:val="28"/>
          <w:lang w:val="ru-RU"/>
        </w:rPr>
        <w:t xml:space="preserve"> )</w:t>
      </w:r>
      <w:proofErr w:type="gramEnd"/>
      <w:r w:rsidRPr="0077139B">
        <w:rPr>
          <w:color w:val="0D0D0D" w:themeColor="text1" w:themeTint="F2"/>
          <w:sz w:val="28"/>
          <w:szCs w:val="28"/>
          <w:lang w:val="ru-RU"/>
        </w:rPr>
        <w:br/>
        <w:t>11 В сказке Л. Кэрролла "Алиса в стране чудес" садовники красили розы на большом кусте у входа в сад Королевы...</w:t>
      </w:r>
      <w:r w:rsidRPr="0077139B">
        <w:rPr>
          <w:color w:val="0D0D0D" w:themeColor="text1" w:themeTint="F2"/>
          <w:sz w:val="28"/>
          <w:szCs w:val="28"/>
          <w:lang w:val="ru-RU"/>
        </w:rPr>
        <w:br/>
        <w:t>(в красный цвет )</w:t>
      </w:r>
      <w:r w:rsidRPr="0077139B">
        <w:rPr>
          <w:color w:val="0D0D0D" w:themeColor="text1" w:themeTint="F2"/>
          <w:sz w:val="28"/>
          <w:szCs w:val="28"/>
          <w:lang w:val="ru-RU"/>
        </w:rPr>
        <w:br/>
        <w:t xml:space="preserve">12.  Лепесток какого цветка служил одеялом </w:t>
      </w:r>
      <w:proofErr w:type="spellStart"/>
      <w:r w:rsidRPr="0077139B">
        <w:rPr>
          <w:color w:val="0D0D0D" w:themeColor="text1" w:themeTint="F2"/>
          <w:sz w:val="28"/>
          <w:szCs w:val="28"/>
          <w:lang w:val="ru-RU"/>
        </w:rPr>
        <w:t>Дюймовочке</w:t>
      </w:r>
      <w:proofErr w:type="spellEnd"/>
      <w:r w:rsidRPr="0077139B">
        <w:rPr>
          <w:color w:val="0D0D0D" w:themeColor="text1" w:themeTint="F2"/>
          <w:sz w:val="28"/>
          <w:szCs w:val="28"/>
          <w:lang w:val="ru-RU"/>
        </w:rPr>
        <w:t xml:space="preserve"> из одноименной сказки Г. Х. Андерсена?</w:t>
      </w:r>
      <w:r w:rsidRPr="0077139B">
        <w:rPr>
          <w:color w:val="0D0D0D" w:themeColor="text1" w:themeTint="F2"/>
          <w:sz w:val="28"/>
          <w:szCs w:val="28"/>
          <w:lang w:val="ru-RU"/>
        </w:rPr>
        <w:br/>
        <w:t>(лепесток розы</w:t>
      </w:r>
      <w:proofErr w:type="gramStart"/>
      <w:r w:rsidRPr="0077139B">
        <w:rPr>
          <w:color w:val="0D0D0D" w:themeColor="text1" w:themeTint="F2"/>
          <w:sz w:val="28"/>
          <w:szCs w:val="28"/>
          <w:lang w:val="ru-RU"/>
        </w:rPr>
        <w:t xml:space="preserve"> )</w:t>
      </w:r>
      <w:proofErr w:type="gramEnd"/>
      <w:r w:rsidRPr="0077139B">
        <w:rPr>
          <w:color w:val="0D0D0D" w:themeColor="text1" w:themeTint="F2"/>
          <w:sz w:val="28"/>
          <w:szCs w:val="28"/>
          <w:lang w:val="ru-RU"/>
        </w:rPr>
        <w:br/>
        <w:t>13.  Студент из сказки Г. Х. Андерсена "Цветы маленькой Иды" рассказывал, что барышни - голубые фиалки танцевали на балу ...</w:t>
      </w:r>
      <w:r w:rsidRPr="0077139B">
        <w:rPr>
          <w:color w:val="0D0D0D" w:themeColor="text1" w:themeTint="F2"/>
          <w:sz w:val="28"/>
          <w:szCs w:val="28"/>
          <w:lang w:val="ru-RU"/>
        </w:rPr>
        <w:br/>
        <w:t>(с гиацинтами и крокусами</w:t>
      </w:r>
      <w:proofErr w:type="gramStart"/>
      <w:r w:rsidRPr="0077139B">
        <w:rPr>
          <w:color w:val="0D0D0D" w:themeColor="text1" w:themeTint="F2"/>
          <w:sz w:val="28"/>
          <w:szCs w:val="28"/>
          <w:lang w:val="ru-RU"/>
        </w:rPr>
        <w:t xml:space="preserve"> )</w:t>
      </w:r>
      <w:proofErr w:type="gramEnd"/>
      <w:r w:rsidRPr="0077139B">
        <w:rPr>
          <w:color w:val="0D0D0D" w:themeColor="text1" w:themeTint="F2"/>
          <w:sz w:val="28"/>
          <w:szCs w:val="28"/>
          <w:lang w:val="ru-RU"/>
        </w:rPr>
        <w:br/>
        <w:t>14. . Как звали малышку, которая побывала на Луне в сказке Н. Носова "Незнайка на Луне"</w:t>
      </w:r>
      <w:proofErr w:type="gramStart"/>
      <w:r w:rsidRPr="0077139B">
        <w:rPr>
          <w:color w:val="0D0D0D" w:themeColor="text1" w:themeTint="F2"/>
          <w:sz w:val="28"/>
          <w:szCs w:val="28"/>
          <w:lang w:val="ru-RU"/>
        </w:rPr>
        <w:t>?(</w:t>
      </w:r>
      <w:proofErr w:type="gramEnd"/>
      <w:r w:rsidRPr="0077139B">
        <w:rPr>
          <w:color w:val="0D0D0D" w:themeColor="text1" w:themeTint="F2"/>
          <w:sz w:val="28"/>
          <w:szCs w:val="28"/>
          <w:lang w:val="ru-RU"/>
        </w:rPr>
        <w:t>Фуксия )</w:t>
      </w:r>
      <w:r w:rsidRPr="0077139B">
        <w:rPr>
          <w:color w:val="0D0D0D" w:themeColor="text1" w:themeTint="F2"/>
          <w:sz w:val="28"/>
          <w:szCs w:val="28"/>
          <w:lang w:val="ru-RU"/>
        </w:rPr>
        <w:br/>
        <w:t>115. . За какими цветами отправила мачеха свою падчерицу под Новый год в сказке С. Маршака "Двенадцать месяцев"?</w:t>
      </w:r>
    </w:p>
    <w:p w:rsidR="004459D6" w:rsidRPr="0077139B" w:rsidRDefault="004459D6" w:rsidP="004459D6">
      <w:pPr>
        <w:pStyle w:val="aa"/>
        <w:numPr>
          <w:ilvl w:val="0"/>
          <w:numId w:val="3"/>
        </w:numPr>
        <w:shd w:val="clear" w:color="auto" w:fill="FFFFFF"/>
        <w:spacing w:after="100" w:line="384" w:lineRule="atLeast"/>
        <w:rPr>
          <w:rFonts w:ascii="Helvetica" w:hAnsi="Helvetica" w:cs="Helvetica"/>
          <w:bCs/>
          <w:color w:val="333333"/>
          <w:sz w:val="19"/>
          <w:szCs w:val="19"/>
          <w:lang w:val="ru-RU" w:eastAsia="ru-RU" w:bidi="ar-SA"/>
        </w:rPr>
      </w:pPr>
      <w:r>
        <w:rPr>
          <w:b/>
          <w:sz w:val="28"/>
          <w:szCs w:val="28"/>
          <w:lang w:val="ru-RU"/>
        </w:rPr>
        <w:t>Станция  «Поляна загадок</w:t>
      </w:r>
      <w:r w:rsidRPr="0077139B">
        <w:rPr>
          <w:b/>
          <w:sz w:val="28"/>
          <w:szCs w:val="28"/>
          <w:lang w:val="ru-RU"/>
        </w:rPr>
        <w:t>».</w:t>
      </w:r>
      <w:r w:rsidRPr="0077139B">
        <w:rPr>
          <w:rFonts w:ascii="Helvetica" w:hAnsi="Helvetica" w:cs="Helvetica"/>
          <w:color w:val="333333"/>
          <w:sz w:val="19"/>
          <w:szCs w:val="19"/>
          <w:lang w:val="ru-RU" w:eastAsia="ru-RU" w:bidi="ar-SA"/>
        </w:rPr>
        <w:t xml:space="preserve"> </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r w:rsidRPr="00325431">
        <w:rPr>
          <w:rFonts w:ascii="Helvetica" w:hAnsi="Helvetica" w:cs="Helvetica"/>
          <w:color w:val="333333"/>
          <w:sz w:val="19"/>
          <w:szCs w:val="19"/>
          <w:lang w:val="ru-RU" w:eastAsia="ru-RU" w:bidi="ar-SA"/>
        </w:rPr>
        <w:t>Цветочек этот голубой</w:t>
      </w:r>
      <w:proofErr w:type="gramStart"/>
      <w:r w:rsidRPr="00325431">
        <w:rPr>
          <w:rFonts w:ascii="Helvetica" w:hAnsi="Helvetica" w:cs="Helvetica"/>
          <w:color w:val="333333"/>
          <w:sz w:val="19"/>
          <w:szCs w:val="19"/>
          <w:lang w:val="ru-RU" w:eastAsia="ru-RU" w:bidi="ar-SA"/>
        </w:rPr>
        <w:br/>
      </w:r>
      <w:r w:rsidRPr="00325431">
        <w:rPr>
          <w:rFonts w:ascii="Helvetica" w:hAnsi="Helvetica" w:cs="Helvetica"/>
          <w:i/>
          <w:iCs/>
          <w:color w:val="333333"/>
          <w:sz w:val="19"/>
          <w:lang w:val="ru-RU" w:eastAsia="ru-RU" w:bidi="ar-SA"/>
        </w:rPr>
        <w:t>Н</w:t>
      </w:r>
      <w:proofErr w:type="gramEnd"/>
      <w:r w:rsidRPr="00325431">
        <w:rPr>
          <w:rFonts w:ascii="Helvetica" w:hAnsi="Helvetica" w:cs="Helvetica"/>
          <w:i/>
          <w:iCs/>
          <w:color w:val="333333"/>
          <w:sz w:val="19"/>
          <w:lang w:val="ru-RU" w:eastAsia="ru-RU" w:bidi="ar-SA"/>
        </w:rPr>
        <w:t>апоминает</w:t>
      </w:r>
      <w:r w:rsidRPr="00325431">
        <w:rPr>
          <w:rFonts w:ascii="Helvetica" w:hAnsi="Helvetica" w:cs="Helvetica"/>
          <w:color w:val="333333"/>
          <w:sz w:val="19"/>
          <w:szCs w:val="19"/>
          <w:lang w:val="ru-RU" w:eastAsia="ru-RU" w:bidi="ar-SA"/>
        </w:rPr>
        <w:t xml:space="preserve"> нам с тобой</w:t>
      </w:r>
      <w:r w:rsidRPr="00325431">
        <w:rPr>
          <w:rFonts w:ascii="Helvetica" w:hAnsi="Helvetica" w:cs="Helvetica"/>
          <w:color w:val="333333"/>
          <w:sz w:val="19"/>
          <w:szCs w:val="19"/>
          <w:lang w:val="ru-RU" w:eastAsia="ru-RU" w:bidi="ar-SA"/>
        </w:rPr>
        <w:br/>
        <w:t>О небе — чистом-чистом,</w:t>
      </w:r>
      <w:r w:rsidRPr="00325431">
        <w:rPr>
          <w:rFonts w:ascii="Helvetica" w:hAnsi="Helvetica" w:cs="Helvetica"/>
          <w:color w:val="333333"/>
          <w:sz w:val="19"/>
          <w:szCs w:val="19"/>
          <w:lang w:val="ru-RU" w:eastAsia="ru-RU" w:bidi="ar-SA"/>
        </w:rPr>
        <w:br/>
        <w:t>И солнышке лучистом!</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незабудка</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0" w:name="3"/>
      <w:bookmarkEnd w:id="0"/>
      <w:r w:rsidRPr="00325431">
        <w:rPr>
          <w:rFonts w:ascii="Helvetica" w:hAnsi="Helvetica" w:cs="Helvetica"/>
          <w:color w:val="333333"/>
          <w:sz w:val="19"/>
          <w:szCs w:val="19"/>
          <w:lang w:val="ru-RU" w:eastAsia="ru-RU" w:bidi="ar-SA"/>
        </w:rPr>
        <w:t>Хоть не зверь я и не птица,</w:t>
      </w:r>
      <w:r w:rsidRPr="00325431">
        <w:rPr>
          <w:rFonts w:ascii="Helvetica" w:hAnsi="Helvetica" w:cs="Helvetica"/>
          <w:color w:val="333333"/>
          <w:sz w:val="19"/>
          <w:szCs w:val="19"/>
          <w:lang w:val="ru-RU" w:eastAsia="ru-RU" w:bidi="ar-SA"/>
        </w:rPr>
        <w:br/>
        <w:t>Но сумею защититься!</w:t>
      </w:r>
      <w:r w:rsidRPr="00325431">
        <w:rPr>
          <w:rFonts w:ascii="Helvetica" w:hAnsi="Helvetica" w:cs="Helvetica"/>
          <w:color w:val="333333"/>
          <w:sz w:val="19"/>
          <w:szCs w:val="19"/>
          <w:lang w:val="ru-RU" w:eastAsia="ru-RU" w:bidi="ar-SA"/>
        </w:rPr>
        <w:br/>
        <w:t>Растопырю коготки -</w:t>
      </w:r>
      <w:r w:rsidRPr="00325431">
        <w:rPr>
          <w:rFonts w:ascii="Helvetica" w:hAnsi="Helvetica" w:cs="Helvetica"/>
          <w:color w:val="333333"/>
          <w:sz w:val="19"/>
          <w:szCs w:val="19"/>
          <w:lang w:val="ru-RU" w:eastAsia="ru-RU" w:bidi="ar-SA"/>
        </w:rPr>
        <w:br/>
        <w:t>Только тронь мои цветки!</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роза.</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1" w:name="7"/>
      <w:bookmarkEnd w:id="1"/>
      <w:r w:rsidRPr="00325431">
        <w:rPr>
          <w:rFonts w:ascii="Helvetica" w:hAnsi="Helvetica" w:cs="Helvetica"/>
          <w:color w:val="333333"/>
          <w:sz w:val="19"/>
          <w:szCs w:val="19"/>
          <w:lang w:val="ru-RU" w:eastAsia="ru-RU" w:bidi="ar-SA"/>
        </w:rPr>
        <w:t>Есть у весеннего цветка</w:t>
      </w:r>
      <w:r w:rsidRPr="00325431">
        <w:rPr>
          <w:rFonts w:ascii="Helvetica" w:hAnsi="Helvetica" w:cs="Helvetica"/>
          <w:color w:val="333333"/>
          <w:sz w:val="19"/>
          <w:szCs w:val="19"/>
          <w:lang w:val="ru-RU" w:eastAsia="ru-RU" w:bidi="ar-SA"/>
        </w:rPr>
        <w:br/>
        <w:t>Приметы, чтоб не ошибиться:</w:t>
      </w:r>
      <w:r w:rsidRPr="00325431">
        <w:rPr>
          <w:rFonts w:ascii="Helvetica" w:hAnsi="Helvetica" w:cs="Helvetica"/>
          <w:color w:val="333333"/>
          <w:sz w:val="19"/>
          <w:szCs w:val="19"/>
          <w:lang w:val="ru-RU" w:eastAsia="ru-RU" w:bidi="ar-SA"/>
        </w:rPr>
        <w:br/>
        <w:t>Листик — как у чеснока,</w:t>
      </w:r>
      <w:r w:rsidRPr="00325431">
        <w:rPr>
          <w:rFonts w:ascii="Helvetica" w:hAnsi="Helvetica" w:cs="Helvetica"/>
          <w:color w:val="333333"/>
          <w:sz w:val="19"/>
          <w:szCs w:val="19"/>
          <w:lang w:val="ru-RU" w:eastAsia="ru-RU" w:bidi="ar-SA"/>
        </w:rPr>
        <w:br/>
      </w:r>
      <w:r w:rsidRPr="00325431">
        <w:rPr>
          <w:rFonts w:ascii="Helvetica" w:hAnsi="Helvetica" w:cs="Helvetica"/>
          <w:color w:val="333333"/>
          <w:sz w:val="19"/>
          <w:szCs w:val="19"/>
          <w:lang w:val="ru-RU" w:eastAsia="ru-RU" w:bidi="ar-SA"/>
        </w:rPr>
        <w:lastRenderedPageBreak/>
        <w:t>А корона — как у принца!</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нарцисс.</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2" w:name="4"/>
      <w:bookmarkEnd w:id="2"/>
      <w:r w:rsidRPr="00325431">
        <w:rPr>
          <w:rFonts w:ascii="Helvetica" w:hAnsi="Helvetica" w:cs="Helvetica"/>
          <w:color w:val="333333"/>
          <w:sz w:val="19"/>
          <w:szCs w:val="19"/>
          <w:lang w:val="ru-RU" w:eastAsia="ru-RU" w:bidi="ar-SA"/>
        </w:rPr>
        <w:t>Все знакомы с нами:</w:t>
      </w:r>
      <w:r w:rsidRPr="00325431">
        <w:rPr>
          <w:rFonts w:ascii="Helvetica" w:hAnsi="Helvetica" w:cs="Helvetica"/>
          <w:color w:val="333333"/>
          <w:sz w:val="19"/>
          <w:szCs w:val="19"/>
          <w:lang w:val="ru-RU" w:eastAsia="ru-RU" w:bidi="ar-SA"/>
        </w:rPr>
        <w:br/>
        <w:t>Яркие, как пламя,</w:t>
      </w:r>
      <w:r w:rsidRPr="00325431">
        <w:rPr>
          <w:rFonts w:ascii="Helvetica" w:hAnsi="Helvetica" w:cs="Helvetica"/>
          <w:color w:val="333333"/>
          <w:sz w:val="19"/>
          <w:szCs w:val="19"/>
          <w:lang w:val="ru-RU" w:eastAsia="ru-RU" w:bidi="ar-SA"/>
        </w:rPr>
        <w:br/>
        <w:t>Мы однофамильцы</w:t>
      </w:r>
      <w:proofErr w:type="gramStart"/>
      <w:r w:rsidRPr="00325431">
        <w:rPr>
          <w:rFonts w:ascii="Helvetica" w:hAnsi="Helvetica" w:cs="Helvetica"/>
          <w:color w:val="333333"/>
          <w:sz w:val="19"/>
          <w:szCs w:val="19"/>
          <w:lang w:val="ru-RU" w:eastAsia="ru-RU" w:bidi="ar-SA"/>
        </w:rPr>
        <w:br/>
        <w:t>С</w:t>
      </w:r>
      <w:proofErr w:type="gramEnd"/>
      <w:r w:rsidRPr="00325431">
        <w:rPr>
          <w:rFonts w:ascii="Helvetica" w:hAnsi="Helvetica" w:cs="Helvetica"/>
          <w:color w:val="333333"/>
          <w:sz w:val="19"/>
          <w:szCs w:val="19"/>
          <w:lang w:val="ru-RU" w:eastAsia="ru-RU" w:bidi="ar-SA"/>
        </w:rPr>
        <w:t xml:space="preserve"> мелкими гвоздями.</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гвоздики.</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3" w:name="2"/>
      <w:bookmarkEnd w:id="3"/>
      <w:r w:rsidRPr="00325431">
        <w:rPr>
          <w:rFonts w:ascii="Helvetica" w:hAnsi="Helvetica" w:cs="Helvetica"/>
          <w:color w:val="333333"/>
          <w:sz w:val="19"/>
          <w:szCs w:val="19"/>
          <w:lang w:val="ru-RU" w:eastAsia="ru-RU" w:bidi="ar-SA"/>
        </w:rPr>
        <w:t>Из луковки вырос,</w:t>
      </w:r>
      <w:r w:rsidRPr="00325431">
        <w:rPr>
          <w:rFonts w:ascii="Helvetica" w:hAnsi="Helvetica" w:cs="Helvetica"/>
          <w:color w:val="333333"/>
          <w:sz w:val="19"/>
          <w:szCs w:val="19"/>
          <w:lang w:val="ru-RU" w:eastAsia="ru-RU" w:bidi="ar-SA"/>
        </w:rPr>
        <w:br/>
        <w:t xml:space="preserve">Но в пищу </w:t>
      </w:r>
      <w:proofErr w:type="gramStart"/>
      <w:r w:rsidRPr="00325431">
        <w:rPr>
          <w:rFonts w:ascii="Helvetica" w:hAnsi="Helvetica" w:cs="Helvetica"/>
          <w:color w:val="333333"/>
          <w:sz w:val="19"/>
          <w:szCs w:val="19"/>
          <w:lang w:val="ru-RU" w:eastAsia="ru-RU" w:bidi="ar-SA"/>
        </w:rPr>
        <w:t>негож</w:t>
      </w:r>
      <w:proofErr w:type="gramEnd"/>
      <w:r w:rsidRPr="00325431">
        <w:rPr>
          <w:rFonts w:ascii="Helvetica" w:hAnsi="Helvetica" w:cs="Helvetica"/>
          <w:color w:val="333333"/>
          <w:sz w:val="19"/>
          <w:szCs w:val="19"/>
          <w:lang w:val="ru-RU" w:eastAsia="ru-RU" w:bidi="ar-SA"/>
        </w:rPr>
        <w:t>.</w:t>
      </w:r>
      <w:r w:rsidRPr="00325431">
        <w:rPr>
          <w:rFonts w:ascii="Helvetica" w:hAnsi="Helvetica" w:cs="Helvetica"/>
          <w:color w:val="333333"/>
          <w:sz w:val="19"/>
          <w:szCs w:val="19"/>
          <w:lang w:val="ru-RU" w:eastAsia="ru-RU" w:bidi="ar-SA"/>
        </w:rPr>
        <w:br/>
        <w:t>На яркий стаканчик</w:t>
      </w:r>
      <w:r w:rsidRPr="00325431">
        <w:rPr>
          <w:rFonts w:ascii="Helvetica" w:hAnsi="Helvetica" w:cs="Helvetica"/>
          <w:color w:val="333333"/>
          <w:sz w:val="19"/>
          <w:szCs w:val="19"/>
          <w:lang w:val="ru-RU" w:eastAsia="ru-RU" w:bidi="ar-SA"/>
        </w:rPr>
        <w:br/>
        <w:t>Цветок тот похож.</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Тюльпан</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4" w:name="5"/>
      <w:bookmarkEnd w:id="4"/>
      <w:r w:rsidRPr="00325431">
        <w:rPr>
          <w:rFonts w:ascii="Helvetica" w:hAnsi="Helvetica" w:cs="Helvetica"/>
          <w:color w:val="333333"/>
          <w:sz w:val="19"/>
          <w:szCs w:val="19"/>
          <w:lang w:val="ru-RU" w:eastAsia="ru-RU" w:bidi="ar-SA"/>
        </w:rPr>
        <w:t>Пробивался сквозь снежок,</w:t>
      </w:r>
      <w:r w:rsidRPr="00325431">
        <w:rPr>
          <w:rFonts w:ascii="Helvetica" w:hAnsi="Helvetica" w:cs="Helvetica"/>
          <w:color w:val="333333"/>
          <w:sz w:val="19"/>
          <w:szCs w:val="19"/>
          <w:lang w:val="ru-RU" w:eastAsia="ru-RU" w:bidi="ar-SA"/>
        </w:rPr>
        <w:br/>
        <w:t>Удивительный росток.</w:t>
      </w:r>
      <w:r w:rsidRPr="00325431">
        <w:rPr>
          <w:rFonts w:ascii="Helvetica" w:hAnsi="Helvetica" w:cs="Helvetica"/>
          <w:color w:val="333333"/>
          <w:sz w:val="19"/>
          <w:szCs w:val="19"/>
          <w:lang w:val="ru-RU" w:eastAsia="ru-RU" w:bidi="ar-SA"/>
        </w:rPr>
        <w:br/>
        <w:t>Самый первый, самый нежный,</w:t>
      </w:r>
      <w:r w:rsidRPr="00325431">
        <w:rPr>
          <w:rFonts w:ascii="Helvetica" w:hAnsi="Helvetica" w:cs="Helvetica"/>
          <w:color w:val="333333"/>
          <w:sz w:val="19"/>
          <w:szCs w:val="19"/>
          <w:lang w:val="ru-RU" w:eastAsia="ru-RU" w:bidi="ar-SA"/>
        </w:rPr>
        <w:br/>
        <w:t>Самый бархатный цветок!</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Подснежник.</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5" w:name="6"/>
      <w:bookmarkEnd w:id="5"/>
      <w:r w:rsidRPr="00325431">
        <w:rPr>
          <w:rFonts w:ascii="Helvetica" w:hAnsi="Helvetica" w:cs="Helvetica"/>
          <w:color w:val="333333"/>
          <w:sz w:val="19"/>
          <w:szCs w:val="19"/>
          <w:lang w:val="ru-RU" w:eastAsia="ru-RU" w:bidi="ar-SA"/>
        </w:rPr>
        <w:t>Белые звоночки</w:t>
      </w:r>
      <w:proofErr w:type="gramStart"/>
      <w:r w:rsidRPr="00325431">
        <w:rPr>
          <w:rFonts w:ascii="Helvetica" w:hAnsi="Helvetica" w:cs="Helvetica"/>
          <w:color w:val="333333"/>
          <w:sz w:val="19"/>
          <w:szCs w:val="19"/>
          <w:lang w:val="ru-RU" w:eastAsia="ru-RU" w:bidi="ar-SA"/>
        </w:rPr>
        <w:br/>
        <w:t>У</w:t>
      </w:r>
      <w:proofErr w:type="gramEnd"/>
      <w:r w:rsidRPr="00325431">
        <w:rPr>
          <w:rFonts w:ascii="Helvetica" w:hAnsi="Helvetica" w:cs="Helvetica"/>
          <w:color w:val="333333"/>
          <w:sz w:val="19"/>
          <w:szCs w:val="19"/>
          <w:lang w:val="ru-RU" w:eastAsia="ru-RU" w:bidi="ar-SA"/>
        </w:rPr>
        <w:t xml:space="preserve"> меня в </w:t>
      </w:r>
      <w:proofErr w:type="spellStart"/>
      <w:r w:rsidRPr="00325431">
        <w:rPr>
          <w:rFonts w:ascii="Helvetica" w:hAnsi="Helvetica" w:cs="Helvetica"/>
          <w:color w:val="333333"/>
          <w:sz w:val="19"/>
          <w:szCs w:val="19"/>
          <w:lang w:val="ru-RU" w:eastAsia="ru-RU" w:bidi="ar-SA"/>
        </w:rPr>
        <w:t>садочке</w:t>
      </w:r>
      <w:proofErr w:type="spellEnd"/>
      <w:r w:rsidRPr="00325431">
        <w:rPr>
          <w:rFonts w:ascii="Helvetica" w:hAnsi="Helvetica" w:cs="Helvetica"/>
          <w:color w:val="333333"/>
          <w:sz w:val="19"/>
          <w:szCs w:val="19"/>
          <w:lang w:val="ru-RU" w:eastAsia="ru-RU" w:bidi="ar-SA"/>
        </w:rPr>
        <w:t>,</w:t>
      </w:r>
      <w:r w:rsidRPr="00325431">
        <w:rPr>
          <w:rFonts w:ascii="Helvetica" w:hAnsi="Helvetica" w:cs="Helvetica"/>
          <w:color w:val="333333"/>
          <w:sz w:val="19"/>
          <w:szCs w:val="19"/>
          <w:lang w:val="ru-RU" w:eastAsia="ru-RU" w:bidi="ar-SA"/>
        </w:rPr>
        <w:br/>
        <w:t>На зеленом стебельке</w:t>
      </w:r>
      <w:r w:rsidRPr="00325431">
        <w:rPr>
          <w:rFonts w:ascii="Helvetica" w:hAnsi="Helvetica" w:cs="Helvetica"/>
          <w:color w:val="333333"/>
          <w:sz w:val="19"/>
          <w:szCs w:val="19"/>
          <w:lang w:val="ru-RU" w:eastAsia="ru-RU" w:bidi="ar-SA"/>
        </w:rPr>
        <w:br/>
        <w:t>Прячутся в тенёчке.</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ландыш.</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6" w:name="8"/>
      <w:bookmarkEnd w:id="6"/>
      <w:r w:rsidRPr="00325431">
        <w:rPr>
          <w:rFonts w:ascii="Helvetica" w:hAnsi="Helvetica" w:cs="Helvetica"/>
          <w:color w:val="333333"/>
          <w:sz w:val="19"/>
          <w:szCs w:val="19"/>
          <w:lang w:val="ru-RU" w:eastAsia="ru-RU" w:bidi="ar-SA"/>
        </w:rPr>
        <w:t>Кувшинчики и блюдца</w:t>
      </w:r>
      <w:proofErr w:type="gramStart"/>
      <w:r w:rsidRPr="00325431">
        <w:rPr>
          <w:rFonts w:ascii="Helvetica" w:hAnsi="Helvetica" w:cs="Helvetica"/>
          <w:color w:val="333333"/>
          <w:sz w:val="19"/>
          <w:szCs w:val="19"/>
          <w:lang w:val="ru-RU" w:eastAsia="ru-RU" w:bidi="ar-SA"/>
        </w:rPr>
        <w:br/>
        <w:t>Н</w:t>
      </w:r>
      <w:proofErr w:type="gramEnd"/>
      <w:r w:rsidRPr="00325431">
        <w:rPr>
          <w:rFonts w:ascii="Helvetica" w:hAnsi="Helvetica" w:cs="Helvetica"/>
          <w:color w:val="333333"/>
          <w:sz w:val="19"/>
          <w:szCs w:val="19"/>
          <w:lang w:val="ru-RU" w:eastAsia="ru-RU" w:bidi="ar-SA"/>
        </w:rPr>
        <w:t>е тонут и не бьются.</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Кувшинки.</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7" w:name="9"/>
      <w:bookmarkEnd w:id="7"/>
      <w:r w:rsidRPr="00325431">
        <w:rPr>
          <w:rFonts w:ascii="Helvetica" w:hAnsi="Helvetica" w:cs="Helvetica"/>
          <w:color w:val="333333"/>
          <w:sz w:val="19"/>
          <w:szCs w:val="19"/>
          <w:lang w:val="ru-RU" w:eastAsia="ru-RU" w:bidi="ar-SA"/>
        </w:rPr>
        <w:t>То фиолетовый, то голубой,</w:t>
      </w:r>
      <w:r w:rsidRPr="00325431">
        <w:rPr>
          <w:rFonts w:ascii="Helvetica" w:hAnsi="Helvetica" w:cs="Helvetica"/>
          <w:color w:val="333333"/>
          <w:sz w:val="19"/>
          <w:szCs w:val="19"/>
          <w:lang w:val="ru-RU" w:eastAsia="ru-RU" w:bidi="ar-SA"/>
        </w:rPr>
        <w:br/>
        <w:t>Он на опушке встречался с тобой.</w:t>
      </w:r>
      <w:r w:rsidRPr="00325431">
        <w:rPr>
          <w:rFonts w:ascii="Helvetica" w:hAnsi="Helvetica" w:cs="Helvetica"/>
          <w:color w:val="333333"/>
          <w:sz w:val="19"/>
          <w:szCs w:val="19"/>
          <w:lang w:val="ru-RU" w:eastAsia="ru-RU" w:bidi="ar-SA"/>
        </w:rPr>
        <w:br/>
        <w:t>Названье ему очень звонкое дали,</w:t>
      </w:r>
      <w:r w:rsidRPr="00325431">
        <w:rPr>
          <w:rFonts w:ascii="Helvetica" w:hAnsi="Helvetica" w:cs="Helvetica"/>
          <w:color w:val="333333"/>
          <w:sz w:val="19"/>
          <w:szCs w:val="19"/>
          <w:lang w:val="ru-RU" w:eastAsia="ru-RU" w:bidi="ar-SA"/>
        </w:rPr>
        <w:br/>
        <w:t>Но только звенеть он сумеет едва ли.</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Колокольчик.</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8" w:name="10"/>
      <w:bookmarkEnd w:id="8"/>
      <w:r w:rsidRPr="00325431">
        <w:rPr>
          <w:rFonts w:ascii="Helvetica" w:hAnsi="Helvetica" w:cs="Helvetica"/>
          <w:color w:val="333333"/>
          <w:sz w:val="19"/>
          <w:szCs w:val="19"/>
          <w:lang w:val="ru-RU" w:eastAsia="ru-RU" w:bidi="ar-SA"/>
        </w:rPr>
        <w:t>Шел я лугом по тропинке,</w:t>
      </w:r>
      <w:r w:rsidRPr="00325431">
        <w:rPr>
          <w:rFonts w:ascii="Helvetica" w:hAnsi="Helvetica" w:cs="Helvetica"/>
          <w:color w:val="333333"/>
          <w:sz w:val="19"/>
          <w:szCs w:val="19"/>
          <w:lang w:val="ru-RU" w:eastAsia="ru-RU" w:bidi="ar-SA"/>
        </w:rPr>
        <w:br/>
        <w:t>Видел солнце на травинке.</w:t>
      </w:r>
      <w:r w:rsidRPr="00325431">
        <w:rPr>
          <w:rFonts w:ascii="Helvetica" w:hAnsi="Helvetica" w:cs="Helvetica"/>
          <w:color w:val="333333"/>
          <w:sz w:val="19"/>
          <w:szCs w:val="19"/>
          <w:lang w:val="ru-RU" w:eastAsia="ru-RU" w:bidi="ar-SA"/>
        </w:rPr>
        <w:br/>
        <w:t>Но совсем не горячи</w:t>
      </w:r>
      <w:r w:rsidRPr="00325431">
        <w:rPr>
          <w:rFonts w:ascii="Helvetica" w:hAnsi="Helvetica" w:cs="Helvetica"/>
          <w:color w:val="333333"/>
          <w:sz w:val="19"/>
          <w:szCs w:val="19"/>
          <w:lang w:val="ru-RU" w:eastAsia="ru-RU" w:bidi="ar-SA"/>
        </w:rPr>
        <w:br/>
        <w:t>солнца белые лучи.</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Ромашка.</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9" w:name="11"/>
      <w:bookmarkEnd w:id="9"/>
      <w:r w:rsidRPr="00325431">
        <w:rPr>
          <w:rFonts w:ascii="Helvetica" w:hAnsi="Helvetica" w:cs="Helvetica"/>
          <w:color w:val="333333"/>
          <w:sz w:val="19"/>
          <w:szCs w:val="19"/>
          <w:lang w:val="ru-RU" w:eastAsia="ru-RU" w:bidi="ar-SA"/>
        </w:rPr>
        <w:t>Я - травянистое растение</w:t>
      </w:r>
      <w:proofErr w:type="gramStart"/>
      <w:r w:rsidRPr="00325431">
        <w:rPr>
          <w:rFonts w:ascii="Helvetica" w:hAnsi="Helvetica" w:cs="Helvetica"/>
          <w:color w:val="333333"/>
          <w:sz w:val="19"/>
          <w:szCs w:val="19"/>
          <w:lang w:val="ru-RU" w:eastAsia="ru-RU" w:bidi="ar-SA"/>
        </w:rPr>
        <w:br/>
        <w:t>С</w:t>
      </w:r>
      <w:proofErr w:type="gramEnd"/>
      <w:r w:rsidRPr="00325431">
        <w:rPr>
          <w:rFonts w:ascii="Helvetica" w:hAnsi="Helvetica" w:cs="Helvetica"/>
          <w:color w:val="333333"/>
          <w:sz w:val="19"/>
          <w:szCs w:val="19"/>
          <w:lang w:val="ru-RU" w:eastAsia="ru-RU" w:bidi="ar-SA"/>
        </w:rPr>
        <w:t xml:space="preserve"> цветком сиреневого цвета.</w:t>
      </w:r>
      <w:r w:rsidRPr="00325431">
        <w:rPr>
          <w:rFonts w:ascii="Helvetica" w:hAnsi="Helvetica" w:cs="Helvetica"/>
          <w:color w:val="333333"/>
          <w:sz w:val="19"/>
          <w:szCs w:val="19"/>
          <w:lang w:val="ru-RU" w:eastAsia="ru-RU" w:bidi="ar-SA"/>
        </w:rPr>
        <w:br/>
        <w:t>Но переставьте ударение,</w:t>
      </w:r>
      <w:r w:rsidRPr="00325431">
        <w:rPr>
          <w:rFonts w:ascii="Helvetica" w:hAnsi="Helvetica" w:cs="Helvetica"/>
          <w:color w:val="333333"/>
          <w:sz w:val="19"/>
          <w:szCs w:val="19"/>
          <w:lang w:val="ru-RU" w:eastAsia="ru-RU" w:bidi="ar-SA"/>
        </w:rPr>
        <w:br/>
        <w:t>И превращаюсь я в конфету.</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Ирис.</w:t>
      </w:r>
    </w:p>
    <w:p w:rsidR="004459D6" w:rsidRDefault="004459D6" w:rsidP="004459D6">
      <w:pPr>
        <w:pStyle w:val="aa"/>
        <w:shd w:val="clear" w:color="auto" w:fill="FFFFFF"/>
        <w:spacing w:after="100" w:line="384" w:lineRule="atLeast"/>
        <w:rPr>
          <w:rFonts w:asciiTheme="minorHAnsi" w:hAnsiTheme="minorHAnsi" w:cs="Helvetica"/>
          <w:color w:val="333333"/>
          <w:sz w:val="19"/>
          <w:szCs w:val="19"/>
          <w:lang w:val="ru-RU" w:eastAsia="ru-RU" w:bidi="ar-SA"/>
        </w:rPr>
      </w:pPr>
      <w:bookmarkStart w:id="10" w:name="12"/>
      <w:bookmarkEnd w:id="10"/>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proofErr w:type="spellStart"/>
      <w:r>
        <w:rPr>
          <w:rFonts w:asciiTheme="minorHAnsi" w:hAnsiTheme="minorHAnsi" w:cs="Helvetica"/>
          <w:color w:val="333333"/>
          <w:sz w:val="19"/>
          <w:szCs w:val="19"/>
          <w:lang w:val="ru-RU" w:eastAsia="ru-RU" w:bidi="ar-SA"/>
        </w:rPr>
        <w:t>т</w:t>
      </w:r>
      <w:r w:rsidRPr="00325431">
        <w:rPr>
          <w:rFonts w:ascii="Helvetica" w:hAnsi="Helvetica" w:cs="Helvetica"/>
          <w:color w:val="333333"/>
          <w:sz w:val="19"/>
          <w:szCs w:val="19"/>
          <w:lang w:val="ru-RU" w:eastAsia="ru-RU" w:bidi="ar-SA"/>
        </w:rPr>
        <w:t>Есть</w:t>
      </w:r>
      <w:proofErr w:type="spellEnd"/>
      <w:r w:rsidRPr="00325431">
        <w:rPr>
          <w:rFonts w:ascii="Helvetica" w:hAnsi="Helvetica" w:cs="Helvetica"/>
          <w:color w:val="333333"/>
          <w:sz w:val="19"/>
          <w:szCs w:val="19"/>
          <w:lang w:val="ru-RU" w:eastAsia="ru-RU" w:bidi="ar-SA"/>
        </w:rPr>
        <w:t xml:space="preserve"> один такой цветок,</w:t>
      </w:r>
      <w:r w:rsidRPr="00325431">
        <w:rPr>
          <w:rFonts w:ascii="Helvetica" w:hAnsi="Helvetica" w:cs="Helvetica"/>
          <w:color w:val="333333"/>
          <w:sz w:val="19"/>
          <w:szCs w:val="19"/>
          <w:lang w:val="ru-RU" w:eastAsia="ru-RU" w:bidi="ar-SA"/>
        </w:rPr>
        <w:br/>
        <w:t>Не вплетешь его в венок,</w:t>
      </w:r>
      <w:r w:rsidRPr="00325431">
        <w:rPr>
          <w:rFonts w:ascii="Helvetica" w:hAnsi="Helvetica" w:cs="Helvetica"/>
          <w:color w:val="333333"/>
          <w:sz w:val="19"/>
          <w:szCs w:val="19"/>
          <w:lang w:val="ru-RU" w:eastAsia="ru-RU" w:bidi="ar-SA"/>
        </w:rPr>
        <w:br/>
        <w:t>На него подуй слегка,</w:t>
      </w:r>
      <w:r w:rsidRPr="00325431">
        <w:rPr>
          <w:rFonts w:ascii="Helvetica" w:hAnsi="Helvetica" w:cs="Helvetica"/>
          <w:color w:val="333333"/>
          <w:sz w:val="19"/>
          <w:szCs w:val="19"/>
          <w:lang w:val="ru-RU" w:eastAsia="ru-RU" w:bidi="ar-SA"/>
        </w:rPr>
        <w:br/>
        <w:t>Был цветок — и нет цветка.</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Одуванчик.</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11" w:name="13"/>
      <w:bookmarkEnd w:id="11"/>
      <w:r w:rsidRPr="00325431">
        <w:rPr>
          <w:rFonts w:ascii="Helvetica" w:hAnsi="Helvetica" w:cs="Helvetica"/>
          <w:color w:val="333333"/>
          <w:sz w:val="19"/>
          <w:szCs w:val="19"/>
          <w:lang w:val="ru-RU" w:eastAsia="ru-RU" w:bidi="ar-SA"/>
        </w:rPr>
        <w:t>Я шариком пушистым</w:t>
      </w:r>
      <w:proofErr w:type="gramStart"/>
      <w:r w:rsidRPr="00325431">
        <w:rPr>
          <w:rFonts w:ascii="Helvetica" w:hAnsi="Helvetica" w:cs="Helvetica"/>
          <w:color w:val="333333"/>
          <w:sz w:val="19"/>
          <w:szCs w:val="19"/>
          <w:lang w:val="ru-RU" w:eastAsia="ru-RU" w:bidi="ar-SA"/>
        </w:rPr>
        <w:br/>
        <w:t>Б</w:t>
      </w:r>
      <w:proofErr w:type="gramEnd"/>
      <w:r w:rsidRPr="00325431">
        <w:rPr>
          <w:rFonts w:ascii="Helvetica" w:hAnsi="Helvetica" w:cs="Helvetica"/>
          <w:color w:val="333333"/>
          <w:sz w:val="19"/>
          <w:szCs w:val="19"/>
          <w:lang w:val="ru-RU" w:eastAsia="ru-RU" w:bidi="ar-SA"/>
        </w:rPr>
        <w:t>елею в поле чистом,</w:t>
      </w:r>
      <w:r w:rsidRPr="00325431">
        <w:rPr>
          <w:rFonts w:ascii="Helvetica" w:hAnsi="Helvetica" w:cs="Helvetica"/>
          <w:color w:val="333333"/>
          <w:sz w:val="19"/>
          <w:szCs w:val="19"/>
          <w:lang w:val="ru-RU" w:eastAsia="ru-RU" w:bidi="ar-SA"/>
        </w:rPr>
        <w:br/>
        <w:t>А дунул ветерок -</w:t>
      </w:r>
      <w:r w:rsidRPr="00325431">
        <w:rPr>
          <w:rFonts w:ascii="Helvetica" w:hAnsi="Helvetica" w:cs="Helvetica"/>
          <w:color w:val="333333"/>
          <w:sz w:val="19"/>
          <w:szCs w:val="19"/>
          <w:lang w:val="ru-RU" w:eastAsia="ru-RU" w:bidi="ar-SA"/>
        </w:rPr>
        <w:br/>
        <w:t>Остался стебелёк.</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одуванчик.</w:t>
      </w:r>
    </w:p>
    <w:p w:rsidR="004459D6" w:rsidRPr="0077139B"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12" w:name="14"/>
      <w:bookmarkEnd w:id="12"/>
      <w:r w:rsidRPr="0077139B">
        <w:rPr>
          <w:rFonts w:ascii="Helvetica" w:hAnsi="Helvetica" w:cs="Helvetica"/>
          <w:color w:val="333333"/>
          <w:sz w:val="19"/>
          <w:szCs w:val="19"/>
          <w:lang w:val="ru-RU" w:eastAsia="ru-RU" w:bidi="ar-SA"/>
        </w:rPr>
        <w:t>Горел в траве росистой</w:t>
      </w:r>
      <w:r w:rsidRPr="0077139B">
        <w:rPr>
          <w:rFonts w:ascii="Helvetica" w:hAnsi="Helvetica" w:cs="Helvetica"/>
          <w:color w:val="333333"/>
          <w:sz w:val="19"/>
          <w:szCs w:val="19"/>
          <w:lang w:val="ru-RU" w:eastAsia="ru-RU" w:bidi="ar-SA"/>
        </w:rPr>
        <w:br/>
        <w:t>Фонарик золотистый.</w:t>
      </w:r>
      <w:r w:rsidRPr="0077139B">
        <w:rPr>
          <w:rFonts w:ascii="Helvetica" w:hAnsi="Helvetica" w:cs="Helvetica"/>
          <w:color w:val="333333"/>
          <w:sz w:val="19"/>
          <w:szCs w:val="19"/>
          <w:lang w:val="ru-RU" w:eastAsia="ru-RU" w:bidi="ar-SA"/>
        </w:rPr>
        <w:br/>
        <w:t>Потом померк, потух</w:t>
      </w:r>
      <w:proofErr w:type="gramStart"/>
      <w:r w:rsidRPr="0077139B">
        <w:rPr>
          <w:rFonts w:ascii="Helvetica" w:hAnsi="Helvetica" w:cs="Helvetica"/>
          <w:color w:val="333333"/>
          <w:sz w:val="19"/>
          <w:szCs w:val="19"/>
          <w:lang w:val="ru-RU" w:eastAsia="ru-RU" w:bidi="ar-SA"/>
        </w:rPr>
        <w:br/>
        <w:t>И</w:t>
      </w:r>
      <w:proofErr w:type="gramEnd"/>
      <w:r w:rsidRPr="0077139B">
        <w:rPr>
          <w:rFonts w:ascii="Helvetica" w:hAnsi="Helvetica" w:cs="Helvetica"/>
          <w:color w:val="333333"/>
          <w:sz w:val="19"/>
          <w:szCs w:val="19"/>
          <w:lang w:val="ru-RU" w:eastAsia="ru-RU" w:bidi="ar-SA"/>
        </w:rPr>
        <w:t xml:space="preserve"> превратился в пух.</w:t>
      </w:r>
      <w:r w:rsidRPr="0077139B">
        <w:rPr>
          <w:rFonts w:ascii="Helvetica" w:hAnsi="Helvetica" w:cs="Helvetica"/>
          <w:color w:val="333333"/>
          <w:sz w:val="19"/>
          <w:szCs w:val="19"/>
          <w:lang w:val="ru-RU" w:eastAsia="ru-RU" w:bidi="ar-SA"/>
        </w:rPr>
        <w:br/>
        <w:t xml:space="preserve">Ответ: </w:t>
      </w:r>
      <w:r w:rsidRPr="0077139B">
        <w:rPr>
          <w:rFonts w:ascii="Helvetica" w:hAnsi="Helvetica" w:cs="Helvetica"/>
          <w:b/>
          <w:color w:val="488AAB"/>
          <w:sz w:val="19"/>
          <w:lang w:val="ru-RU" w:eastAsia="ru-RU" w:bidi="ar-SA"/>
        </w:rPr>
        <w:t>одуванчик.</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13" w:name="15"/>
      <w:bookmarkEnd w:id="13"/>
      <w:r w:rsidRPr="00325431">
        <w:rPr>
          <w:rFonts w:ascii="Helvetica" w:hAnsi="Helvetica" w:cs="Helvetica"/>
          <w:color w:val="333333"/>
          <w:sz w:val="19"/>
          <w:szCs w:val="19"/>
          <w:lang w:val="ru-RU" w:eastAsia="ru-RU" w:bidi="ar-SA"/>
        </w:rPr>
        <w:t>Удивительное солнце:</w:t>
      </w:r>
      <w:r w:rsidRPr="00325431">
        <w:rPr>
          <w:rFonts w:ascii="Helvetica" w:hAnsi="Helvetica" w:cs="Helvetica"/>
          <w:color w:val="333333"/>
          <w:sz w:val="19"/>
          <w:szCs w:val="19"/>
          <w:lang w:val="ru-RU" w:eastAsia="ru-RU" w:bidi="ar-SA"/>
        </w:rPr>
        <w:br/>
        <w:t>В этом солнце сто оконцев,</w:t>
      </w:r>
      <w:r w:rsidRPr="00325431">
        <w:rPr>
          <w:rFonts w:ascii="Helvetica" w:hAnsi="Helvetica" w:cs="Helvetica"/>
          <w:color w:val="333333"/>
          <w:sz w:val="19"/>
          <w:szCs w:val="19"/>
          <w:lang w:val="ru-RU" w:eastAsia="ru-RU" w:bidi="ar-SA"/>
        </w:rPr>
        <w:br/>
        <w:t>Из оконцев тех глядят</w:t>
      </w:r>
      <w:r w:rsidRPr="00325431">
        <w:rPr>
          <w:rFonts w:ascii="Helvetica" w:hAnsi="Helvetica" w:cs="Helvetica"/>
          <w:color w:val="333333"/>
          <w:sz w:val="19"/>
          <w:szCs w:val="19"/>
          <w:lang w:val="ru-RU" w:eastAsia="ru-RU" w:bidi="ar-SA"/>
        </w:rPr>
        <w:br/>
        <w:t>Сотни черненьких галчат.</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Подсолнух.</w:t>
      </w:r>
    </w:p>
    <w:p w:rsidR="004459D6" w:rsidRPr="00325431" w:rsidRDefault="004459D6" w:rsidP="004459D6">
      <w:pPr>
        <w:pStyle w:val="aa"/>
        <w:numPr>
          <w:ilvl w:val="2"/>
          <w:numId w:val="1"/>
        </w:numPr>
        <w:shd w:val="clear" w:color="auto" w:fill="FFFFFF"/>
        <w:spacing w:after="100" w:line="384" w:lineRule="atLeast"/>
        <w:rPr>
          <w:rFonts w:ascii="Helvetica" w:hAnsi="Helvetica" w:cs="Helvetica"/>
          <w:bCs/>
          <w:color w:val="333333"/>
          <w:sz w:val="19"/>
          <w:szCs w:val="19"/>
          <w:lang w:val="ru-RU" w:eastAsia="ru-RU" w:bidi="ar-SA"/>
        </w:rPr>
      </w:pPr>
      <w:bookmarkStart w:id="14" w:name="16"/>
      <w:bookmarkEnd w:id="14"/>
      <w:r w:rsidRPr="00325431">
        <w:rPr>
          <w:rFonts w:ascii="Helvetica" w:hAnsi="Helvetica" w:cs="Helvetica"/>
          <w:color w:val="333333"/>
          <w:sz w:val="19"/>
          <w:szCs w:val="19"/>
          <w:lang w:val="ru-RU" w:eastAsia="ru-RU" w:bidi="ar-SA"/>
        </w:rPr>
        <w:t>Посадили зернышко -</w:t>
      </w:r>
      <w:r w:rsidRPr="00325431">
        <w:rPr>
          <w:rFonts w:ascii="Helvetica" w:hAnsi="Helvetica" w:cs="Helvetica"/>
          <w:color w:val="333333"/>
          <w:sz w:val="19"/>
          <w:szCs w:val="19"/>
          <w:lang w:val="ru-RU" w:eastAsia="ru-RU" w:bidi="ar-SA"/>
        </w:rPr>
        <w:br/>
        <w:t>Вырастили солнышко.</w:t>
      </w:r>
      <w:r w:rsidRPr="00325431">
        <w:rPr>
          <w:rFonts w:ascii="Helvetica" w:hAnsi="Helvetica" w:cs="Helvetica"/>
          <w:color w:val="333333"/>
          <w:sz w:val="19"/>
          <w:szCs w:val="19"/>
          <w:lang w:val="ru-RU" w:eastAsia="ru-RU" w:bidi="ar-SA"/>
        </w:rPr>
        <w:br/>
        <w:t>Это солнышко сорвем -</w:t>
      </w:r>
      <w:r w:rsidRPr="00325431">
        <w:rPr>
          <w:rFonts w:ascii="Helvetica" w:hAnsi="Helvetica" w:cs="Helvetica"/>
          <w:color w:val="333333"/>
          <w:sz w:val="19"/>
          <w:szCs w:val="19"/>
          <w:lang w:val="ru-RU" w:eastAsia="ru-RU" w:bidi="ar-SA"/>
        </w:rPr>
        <w:br/>
        <w:t>Много зерен соберем.</w:t>
      </w:r>
      <w:r w:rsidRPr="00325431">
        <w:rPr>
          <w:rFonts w:ascii="Helvetica" w:hAnsi="Helvetica" w:cs="Helvetica"/>
          <w:color w:val="333333"/>
          <w:sz w:val="19"/>
          <w:szCs w:val="19"/>
          <w:lang w:val="ru-RU" w:eastAsia="ru-RU" w:bidi="ar-SA"/>
        </w:rPr>
        <w:br/>
        <w:t>А приедут гости -</w:t>
      </w:r>
      <w:r w:rsidRPr="00325431">
        <w:rPr>
          <w:rFonts w:ascii="Helvetica" w:hAnsi="Helvetica" w:cs="Helvetica"/>
          <w:color w:val="333333"/>
          <w:sz w:val="19"/>
          <w:szCs w:val="19"/>
          <w:lang w:val="ru-RU" w:eastAsia="ru-RU" w:bidi="ar-SA"/>
        </w:rPr>
        <w:br/>
        <w:t>Им дадим по горсти.</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Подсолнух.</w:t>
      </w:r>
    </w:p>
    <w:p w:rsidR="004459D6" w:rsidRPr="0077139B" w:rsidRDefault="004459D6" w:rsidP="004459D6">
      <w:pPr>
        <w:pStyle w:val="aa"/>
        <w:numPr>
          <w:ilvl w:val="2"/>
          <w:numId w:val="1"/>
        </w:numPr>
        <w:spacing w:after="100" w:line="240" w:lineRule="auto"/>
        <w:rPr>
          <w:rFonts w:ascii="Arial" w:hAnsi="Arial" w:cs="Arial"/>
          <w:bCs/>
          <w:color w:val="2A2A2A"/>
          <w:lang w:val="ru-RU" w:eastAsia="ru-RU" w:bidi="ar-SA"/>
        </w:rPr>
      </w:pPr>
      <w:bookmarkStart w:id="15" w:name="17"/>
      <w:bookmarkEnd w:id="15"/>
      <w:r w:rsidRPr="00325431">
        <w:rPr>
          <w:rFonts w:ascii="Helvetica" w:hAnsi="Helvetica" w:cs="Helvetica"/>
          <w:color w:val="333333"/>
          <w:sz w:val="19"/>
          <w:szCs w:val="19"/>
          <w:lang w:val="ru-RU" w:eastAsia="ru-RU" w:bidi="ar-SA"/>
        </w:rPr>
        <w:t>Ярко-синий, пушистый</w:t>
      </w:r>
      <w:r w:rsidRPr="00325431">
        <w:rPr>
          <w:rFonts w:ascii="Helvetica" w:hAnsi="Helvetica" w:cs="Helvetica"/>
          <w:color w:val="333333"/>
          <w:sz w:val="19"/>
          <w:szCs w:val="19"/>
          <w:lang w:val="ru-RU" w:eastAsia="ru-RU" w:bidi="ar-SA"/>
        </w:rPr>
        <w:br/>
        <w:t>Он в хлебе родится, в еду не годится.</w:t>
      </w:r>
      <w:r w:rsidRPr="00325431">
        <w:rPr>
          <w:rFonts w:ascii="Helvetica" w:hAnsi="Helvetica" w:cs="Helvetica"/>
          <w:color w:val="333333"/>
          <w:sz w:val="19"/>
          <w:szCs w:val="19"/>
          <w:lang w:val="ru-RU" w:eastAsia="ru-RU" w:bidi="ar-SA"/>
        </w:rPr>
        <w:br/>
        <w:t xml:space="preserve">Ответ: </w:t>
      </w:r>
      <w:r w:rsidRPr="00325431">
        <w:rPr>
          <w:rFonts w:ascii="Helvetica" w:hAnsi="Helvetica" w:cs="Helvetica"/>
          <w:b/>
          <w:color w:val="488AAB"/>
          <w:sz w:val="19"/>
          <w:lang w:val="ru-RU" w:eastAsia="ru-RU" w:bidi="ar-SA"/>
        </w:rPr>
        <w:t>Василек.</w:t>
      </w:r>
    </w:p>
    <w:p w:rsidR="004459D6" w:rsidRPr="0077139B" w:rsidRDefault="004459D6" w:rsidP="004459D6">
      <w:pPr>
        <w:pStyle w:val="aa"/>
        <w:numPr>
          <w:ilvl w:val="2"/>
          <w:numId w:val="1"/>
        </w:numPr>
        <w:spacing w:before="0" w:beforeAutospacing="0" w:after="0" w:afterAutospacing="0" w:line="240" w:lineRule="auto"/>
        <w:rPr>
          <w:rFonts w:ascii="Arial" w:hAnsi="Arial" w:cs="Arial"/>
          <w:b/>
          <w:bCs/>
          <w:color w:val="FF0000"/>
          <w:lang w:val="ru-RU" w:eastAsia="ru-RU" w:bidi="ar-SA"/>
        </w:rPr>
      </w:pPr>
      <w:r w:rsidRPr="0077139B">
        <w:rPr>
          <w:rFonts w:ascii="Arial" w:hAnsi="Arial" w:cs="Arial"/>
          <w:color w:val="2A2A2A"/>
          <w:lang w:val="ru-RU" w:eastAsia="ru-RU" w:bidi="ar-SA"/>
        </w:rPr>
        <w:t>. Чашечки и блюдца</w:t>
      </w:r>
      <w:proofErr w:type="gramStart"/>
      <w:r w:rsidRPr="0077139B">
        <w:rPr>
          <w:rFonts w:ascii="Arial" w:hAnsi="Arial" w:cs="Arial"/>
          <w:color w:val="2A2A2A"/>
          <w:lang w:val="ru-RU" w:eastAsia="ru-RU" w:bidi="ar-SA"/>
        </w:rPr>
        <w:br/>
        <w:t>Н</w:t>
      </w:r>
      <w:proofErr w:type="gramEnd"/>
      <w:r w:rsidRPr="0077139B">
        <w:rPr>
          <w:rFonts w:ascii="Arial" w:hAnsi="Arial" w:cs="Arial"/>
          <w:color w:val="2A2A2A"/>
          <w:lang w:val="ru-RU" w:eastAsia="ru-RU" w:bidi="ar-SA"/>
        </w:rPr>
        <w:t xml:space="preserve">е тонут и не бьются. </w:t>
      </w:r>
    </w:p>
    <w:p w:rsidR="004459D6" w:rsidRPr="0077139B" w:rsidRDefault="004459D6" w:rsidP="004459D6">
      <w:pPr>
        <w:pStyle w:val="aa"/>
        <w:spacing w:before="0" w:beforeAutospacing="0" w:after="0" w:afterAutospacing="0" w:line="240" w:lineRule="auto"/>
        <w:rPr>
          <w:rFonts w:ascii="Arial" w:hAnsi="Arial" w:cs="Arial"/>
          <w:bCs/>
          <w:color w:val="0D0D0D" w:themeColor="text1" w:themeTint="F2"/>
          <w:lang w:val="ru-RU" w:eastAsia="ru-RU" w:bidi="ar-SA"/>
        </w:rPr>
      </w:pPr>
      <w:r w:rsidRPr="0077139B">
        <w:rPr>
          <w:rFonts w:ascii="Arial" w:hAnsi="Arial" w:cs="Arial"/>
          <w:b/>
          <w:color w:val="0D0D0D" w:themeColor="text1" w:themeTint="F2"/>
          <w:lang w:val="ru-RU" w:eastAsia="ru-RU" w:bidi="ar-SA"/>
        </w:rPr>
        <w:t xml:space="preserve">                          Ответ:     Кувшинк</w:t>
      </w:r>
      <w:r w:rsidRPr="0077139B">
        <w:rPr>
          <w:rFonts w:ascii="Arial" w:hAnsi="Arial" w:cs="Arial"/>
          <w:b/>
          <w:bCs/>
          <w:color w:val="0D0D0D" w:themeColor="text1" w:themeTint="F2"/>
          <w:lang w:val="ru-RU" w:eastAsia="ru-RU" w:bidi="ar-SA"/>
        </w:rPr>
        <w:t>и</w:t>
      </w:r>
    </w:p>
    <w:p w:rsidR="004459D6" w:rsidRDefault="004459D6" w:rsidP="004459D6">
      <w:pPr>
        <w:rPr>
          <w:lang w:val="ru-RU"/>
        </w:rPr>
      </w:pPr>
    </w:p>
    <w:p w:rsidR="004459D6" w:rsidRPr="007C3EF5" w:rsidRDefault="004459D6" w:rsidP="004459D6">
      <w:pPr>
        <w:pStyle w:val="aa"/>
        <w:numPr>
          <w:ilvl w:val="0"/>
          <w:numId w:val="3"/>
        </w:numPr>
        <w:ind w:left="720"/>
        <w:rPr>
          <w:b/>
          <w:sz w:val="28"/>
          <w:szCs w:val="28"/>
          <w:lang w:val="ru-RU"/>
        </w:rPr>
      </w:pPr>
      <w:r>
        <w:rPr>
          <w:b/>
          <w:sz w:val="28"/>
          <w:szCs w:val="28"/>
          <w:lang w:val="ru-RU"/>
        </w:rPr>
        <w:t>Станция</w:t>
      </w:r>
      <w:r w:rsidRPr="007C3EF5">
        <w:rPr>
          <w:b/>
          <w:sz w:val="28"/>
          <w:szCs w:val="28"/>
          <w:lang w:val="ru-RU"/>
        </w:rPr>
        <w:t xml:space="preserve"> «Цветочная мозаика».</w:t>
      </w:r>
    </w:p>
    <w:p w:rsidR="004459D6" w:rsidRPr="00285CF4" w:rsidRDefault="004459D6" w:rsidP="004459D6">
      <w:pPr>
        <w:rPr>
          <w:sz w:val="28"/>
          <w:szCs w:val="28"/>
          <w:lang w:val="ru-RU"/>
        </w:rPr>
      </w:pPr>
      <w:r>
        <w:rPr>
          <w:sz w:val="28"/>
          <w:szCs w:val="28"/>
          <w:lang w:val="ru-RU"/>
        </w:rPr>
        <w:t>Необходимо из кусочков разрезанной открытки</w:t>
      </w:r>
      <w:r w:rsidRPr="00285CF4">
        <w:rPr>
          <w:sz w:val="28"/>
          <w:szCs w:val="28"/>
          <w:lang w:val="ru-RU"/>
        </w:rPr>
        <w:t xml:space="preserve"> сложить </w:t>
      </w:r>
      <w:r>
        <w:rPr>
          <w:sz w:val="28"/>
          <w:szCs w:val="28"/>
          <w:lang w:val="ru-RU"/>
        </w:rPr>
        <w:t xml:space="preserve"> цветок</w:t>
      </w:r>
      <w:r w:rsidRPr="00285CF4">
        <w:rPr>
          <w:sz w:val="28"/>
          <w:szCs w:val="28"/>
          <w:lang w:val="ru-RU"/>
        </w:rPr>
        <w:t>. Кто быстрее</w:t>
      </w:r>
    </w:p>
    <w:p w:rsidR="004459D6" w:rsidRPr="0077139B" w:rsidRDefault="004459D6" w:rsidP="004459D6">
      <w:pPr>
        <w:pStyle w:val="aa"/>
        <w:numPr>
          <w:ilvl w:val="0"/>
          <w:numId w:val="3"/>
        </w:numPr>
        <w:ind w:left="720"/>
        <w:rPr>
          <w:b/>
          <w:sz w:val="28"/>
          <w:szCs w:val="28"/>
          <w:lang w:val="ru-RU"/>
        </w:rPr>
      </w:pPr>
      <w:r>
        <w:rPr>
          <w:b/>
          <w:sz w:val="28"/>
          <w:szCs w:val="28"/>
          <w:lang w:val="ru-RU"/>
        </w:rPr>
        <w:t>Станция «Музыкальная станция</w:t>
      </w:r>
      <w:r w:rsidRPr="0077139B">
        <w:rPr>
          <w:b/>
          <w:sz w:val="28"/>
          <w:szCs w:val="28"/>
          <w:lang w:val="ru-RU"/>
        </w:rPr>
        <w:t>».</w:t>
      </w:r>
    </w:p>
    <w:p w:rsidR="004459D6" w:rsidRPr="00285CF4" w:rsidRDefault="004459D6" w:rsidP="004459D6">
      <w:pPr>
        <w:rPr>
          <w:sz w:val="28"/>
          <w:szCs w:val="28"/>
          <w:lang w:val="ru-RU"/>
        </w:rPr>
      </w:pPr>
      <w:r w:rsidRPr="00285CF4">
        <w:rPr>
          <w:sz w:val="28"/>
          <w:szCs w:val="28"/>
          <w:lang w:val="ru-RU"/>
        </w:rPr>
        <w:lastRenderedPageBreak/>
        <w:t>Командам</w:t>
      </w:r>
      <w:r>
        <w:rPr>
          <w:sz w:val="28"/>
          <w:szCs w:val="28"/>
          <w:lang w:val="ru-RU"/>
        </w:rPr>
        <w:t xml:space="preserve"> нужно спеть по куплету </w:t>
      </w:r>
      <w:proofErr w:type="gramStart"/>
      <w:r>
        <w:rPr>
          <w:sz w:val="28"/>
          <w:szCs w:val="28"/>
          <w:lang w:val="ru-RU"/>
        </w:rPr>
        <w:t>песни</w:t>
      </w:r>
      <w:proofErr w:type="gramEnd"/>
      <w:r>
        <w:rPr>
          <w:sz w:val="28"/>
          <w:szCs w:val="28"/>
          <w:lang w:val="ru-RU"/>
        </w:rPr>
        <w:t xml:space="preserve"> в которой есть упоминание о цветах. Кто больше</w:t>
      </w:r>
      <w:r w:rsidRPr="00285CF4">
        <w:rPr>
          <w:sz w:val="28"/>
          <w:szCs w:val="28"/>
          <w:lang w:val="ru-RU"/>
        </w:rPr>
        <w:t>?</w:t>
      </w:r>
    </w:p>
    <w:p w:rsidR="004459D6" w:rsidRPr="00C36870" w:rsidRDefault="004459D6" w:rsidP="004459D6">
      <w:pPr>
        <w:pStyle w:val="aa"/>
        <w:numPr>
          <w:ilvl w:val="0"/>
          <w:numId w:val="3"/>
        </w:numPr>
        <w:ind w:left="720"/>
        <w:rPr>
          <w:b/>
          <w:sz w:val="28"/>
          <w:szCs w:val="28"/>
          <w:lang w:val="ru-RU"/>
        </w:rPr>
      </w:pPr>
      <w:r>
        <w:rPr>
          <w:b/>
          <w:sz w:val="28"/>
          <w:szCs w:val="28"/>
          <w:lang w:val="ru-RU"/>
        </w:rPr>
        <w:t xml:space="preserve">Станция </w:t>
      </w:r>
      <w:r w:rsidRPr="00C36870">
        <w:rPr>
          <w:b/>
          <w:sz w:val="28"/>
          <w:szCs w:val="28"/>
          <w:lang w:val="ru-RU"/>
        </w:rPr>
        <w:t xml:space="preserve"> «Цветочные легенды».</w:t>
      </w:r>
    </w:p>
    <w:p w:rsidR="004459D6" w:rsidRPr="00285CF4" w:rsidRDefault="004459D6" w:rsidP="004459D6">
      <w:pPr>
        <w:rPr>
          <w:sz w:val="28"/>
          <w:szCs w:val="28"/>
          <w:lang w:val="ru-RU"/>
        </w:rPr>
      </w:pPr>
      <w:r w:rsidRPr="00285CF4">
        <w:rPr>
          <w:sz w:val="28"/>
          <w:szCs w:val="28"/>
          <w:lang w:val="ru-RU"/>
        </w:rPr>
        <w:t>Согласно легенде, этот цветок родился из белоснежной пены, покрывавшей тело Афродиты, богини красоты, когда богиня вышла из моря. В Греции этот цветок – символ любви и красоты. Розовый венок украшал невесту. Дорожку, ведущую в дом невесты, осыпали лепестками этого цветка. (Роза.)</w:t>
      </w:r>
    </w:p>
    <w:p w:rsidR="004459D6" w:rsidRPr="00285CF4" w:rsidRDefault="004459D6" w:rsidP="004459D6">
      <w:pPr>
        <w:rPr>
          <w:sz w:val="28"/>
          <w:szCs w:val="28"/>
          <w:lang w:val="ru-RU"/>
        </w:rPr>
      </w:pPr>
      <w:r w:rsidRPr="00285CF4">
        <w:rPr>
          <w:sz w:val="28"/>
          <w:szCs w:val="28"/>
          <w:lang w:val="ru-RU"/>
        </w:rPr>
        <w:t>В далекой древности молодые люди любили друг друга. Вмешалась злая фея и превратила  его в журчащий ручей, а волосы его поросли шелковистой травой на берегу. В глубокой печали девушка стала гладить их, и та, по которой рукой проведет, в цветок красивый превратится. Тянется он к солнцу, нижние лепестки опадают, а верхние бутоны только-только распускаются. (Гладиолус.)</w:t>
      </w:r>
    </w:p>
    <w:p w:rsidR="004459D6" w:rsidRPr="00285CF4" w:rsidRDefault="004459D6" w:rsidP="004459D6">
      <w:pPr>
        <w:rPr>
          <w:sz w:val="28"/>
          <w:szCs w:val="28"/>
          <w:lang w:val="ru-RU"/>
        </w:rPr>
      </w:pPr>
      <w:r w:rsidRPr="00285CF4">
        <w:rPr>
          <w:sz w:val="28"/>
          <w:szCs w:val="28"/>
          <w:lang w:val="ru-RU"/>
        </w:rPr>
        <w:t>У богини Снега родилась девочка, которую назвали Снежинкой. Когда она подросла, то полюбила юношу по имени Южный ветер. Его горячие объятия растопили Снежинку, и она каплей ушла в землю, растворилась в ней. Ранней весной Снежинка, чувствуя приближение Южного ветра, дыханием растапливает корку и, высунув головку, заглядывает в голубые глаза своего любимого. (Подснежник.)</w:t>
      </w:r>
    </w:p>
    <w:p w:rsidR="004459D6" w:rsidRPr="00285CF4" w:rsidRDefault="004459D6" w:rsidP="004459D6">
      <w:pPr>
        <w:rPr>
          <w:sz w:val="28"/>
          <w:szCs w:val="28"/>
          <w:lang w:val="ru-RU"/>
        </w:rPr>
      </w:pPr>
      <w:r w:rsidRPr="00285CF4">
        <w:rPr>
          <w:sz w:val="28"/>
          <w:szCs w:val="28"/>
          <w:lang w:val="ru-RU"/>
        </w:rPr>
        <w:t xml:space="preserve">Однажды в лесу гулял сын речного бога </w:t>
      </w:r>
      <w:proofErr w:type="spellStart"/>
      <w:r w:rsidRPr="00285CF4">
        <w:rPr>
          <w:sz w:val="28"/>
          <w:szCs w:val="28"/>
          <w:lang w:val="ru-RU"/>
        </w:rPr>
        <w:t>Цефиза</w:t>
      </w:r>
      <w:proofErr w:type="spellEnd"/>
      <w:r w:rsidRPr="00285CF4">
        <w:rPr>
          <w:sz w:val="28"/>
          <w:szCs w:val="28"/>
          <w:lang w:val="ru-RU"/>
        </w:rPr>
        <w:t xml:space="preserve">, прекрасный юноша, которому было предсказано, что проживет он долго и счастливо, если не увидит своего лица. Юноша повстречался с нимфой Эхо, которая безумно в него влюбилась. Нимфа обратилась к богам сжалиться над ней и наказать бесчувственного юношу, потому что он был холоден к ней. По велению богов он ощутил сильную жажду и наклонился над чистым, спокойным источником. Увидев свое отражение, он влюбился в себя. Но боги не дали ему </w:t>
      </w:r>
      <w:proofErr w:type="gramStart"/>
      <w:r w:rsidRPr="00285CF4">
        <w:rPr>
          <w:sz w:val="28"/>
          <w:szCs w:val="28"/>
          <w:lang w:val="ru-RU"/>
        </w:rPr>
        <w:t>погибнуть</w:t>
      </w:r>
      <w:proofErr w:type="gramEnd"/>
      <w:r w:rsidRPr="00285CF4">
        <w:rPr>
          <w:sz w:val="28"/>
          <w:szCs w:val="28"/>
          <w:lang w:val="ru-RU"/>
        </w:rPr>
        <w:t xml:space="preserve"> и превратили его в цветок. (Нарцисс.)</w:t>
      </w:r>
    </w:p>
    <w:p w:rsidR="004459D6" w:rsidRPr="00285CF4" w:rsidRDefault="004459D6" w:rsidP="004459D6">
      <w:pPr>
        <w:rPr>
          <w:sz w:val="28"/>
          <w:szCs w:val="28"/>
          <w:lang w:val="ru-RU"/>
        </w:rPr>
      </w:pPr>
      <w:r w:rsidRPr="00285CF4">
        <w:rPr>
          <w:sz w:val="28"/>
          <w:szCs w:val="28"/>
          <w:lang w:val="ru-RU"/>
        </w:rPr>
        <w:t xml:space="preserve">Богиня Флора давала названия всем цветам, всем травам. Когда она почти </w:t>
      </w:r>
      <w:proofErr w:type="gramStart"/>
      <w:r w:rsidRPr="00285CF4">
        <w:rPr>
          <w:sz w:val="28"/>
          <w:szCs w:val="28"/>
          <w:lang w:val="ru-RU"/>
        </w:rPr>
        <w:t>было</w:t>
      </w:r>
      <w:proofErr w:type="gramEnd"/>
      <w:r w:rsidRPr="00285CF4">
        <w:rPr>
          <w:sz w:val="28"/>
          <w:szCs w:val="28"/>
          <w:lang w:val="ru-RU"/>
        </w:rPr>
        <w:t xml:space="preserve"> закончила, Флора услышала слабый голосок:</w:t>
      </w:r>
    </w:p>
    <w:p w:rsidR="004459D6" w:rsidRPr="00285CF4" w:rsidRDefault="004459D6" w:rsidP="004459D6">
      <w:pPr>
        <w:rPr>
          <w:sz w:val="28"/>
          <w:szCs w:val="28"/>
          <w:lang w:val="ru-RU"/>
        </w:rPr>
      </w:pPr>
      <w:r w:rsidRPr="00285CF4">
        <w:rPr>
          <w:sz w:val="28"/>
          <w:szCs w:val="28"/>
          <w:lang w:val="ru-RU"/>
        </w:rPr>
        <w:t>- И меня, Флора, не забудь.</w:t>
      </w:r>
    </w:p>
    <w:p w:rsidR="004459D6" w:rsidRPr="00285CF4" w:rsidRDefault="004459D6" w:rsidP="004459D6">
      <w:pPr>
        <w:rPr>
          <w:sz w:val="28"/>
          <w:szCs w:val="28"/>
          <w:lang w:val="ru-RU"/>
        </w:rPr>
      </w:pPr>
      <w:r w:rsidRPr="00285CF4">
        <w:rPr>
          <w:sz w:val="28"/>
          <w:szCs w:val="28"/>
          <w:lang w:val="ru-RU"/>
        </w:rPr>
        <w:t>- Не забуду, - ответила богиня.</w:t>
      </w:r>
    </w:p>
    <w:p w:rsidR="004459D6" w:rsidRPr="00285CF4" w:rsidRDefault="004459D6" w:rsidP="004459D6">
      <w:pPr>
        <w:rPr>
          <w:sz w:val="28"/>
          <w:szCs w:val="28"/>
          <w:lang w:val="ru-RU"/>
        </w:rPr>
      </w:pPr>
      <w:r w:rsidRPr="00285CF4">
        <w:rPr>
          <w:sz w:val="28"/>
          <w:szCs w:val="28"/>
          <w:lang w:val="ru-RU"/>
        </w:rPr>
        <w:t>Так появился этот невзрачный, но очень красивый цветок. (Незабудка.)</w:t>
      </w:r>
    </w:p>
    <w:p w:rsidR="004459D6" w:rsidRDefault="004459D6" w:rsidP="004459D6">
      <w:pPr>
        <w:pStyle w:val="aa"/>
        <w:numPr>
          <w:ilvl w:val="0"/>
          <w:numId w:val="3"/>
        </w:numPr>
        <w:rPr>
          <w:b/>
          <w:sz w:val="28"/>
          <w:szCs w:val="28"/>
          <w:lang w:val="ru-RU"/>
        </w:rPr>
      </w:pPr>
      <w:r>
        <w:rPr>
          <w:b/>
          <w:sz w:val="28"/>
          <w:szCs w:val="28"/>
          <w:lang w:val="ru-RU"/>
        </w:rPr>
        <w:t>Станция  «Цветочные ребусы</w:t>
      </w:r>
      <w:r w:rsidRPr="00C36870">
        <w:rPr>
          <w:b/>
          <w:sz w:val="28"/>
          <w:szCs w:val="28"/>
          <w:lang w:val="ru-RU"/>
        </w:rPr>
        <w:t>».</w:t>
      </w:r>
    </w:p>
    <w:p w:rsidR="004459D6" w:rsidRPr="00C36870" w:rsidRDefault="004459D6" w:rsidP="004459D6">
      <w:pPr>
        <w:pStyle w:val="aa"/>
        <w:ind w:left="360"/>
        <w:rPr>
          <w:sz w:val="28"/>
          <w:szCs w:val="28"/>
          <w:lang w:val="ru-RU"/>
        </w:rPr>
      </w:pPr>
      <w:r w:rsidRPr="00C36870">
        <w:rPr>
          <w:sz w:val="28"/>
          <w:szCs w:val="28"/>
          <w:lang w:val="ru-RU"/>
        </w:rPr>
        <w:t>Каждой команде дается задания с ребусами и кроссвордами</w:t>
      </w:r>
    </w:p>
    <w:p w:rsidR="004459D6" w:rsidRPr="00C36870" w:rsidRDefault="004459D6" w:rsidP="004459D6">
      <w:pPr>
        <w:spacing w:after="100" w:line="240" w:lineRule="auto"/>
        <w:jc w:val="center"/>
        <w:rPr>
          <w:rFonts w:ascii="MagistralBlackC" w:hAnsi="MagistralBlackC" w:cs="Tahoma"/>
          <w:bCs/>
          <w:color w:val="1B58B3"/>
          <w:sz w:val="28"/>
          <w:szCs w:val="28"/>
          <w:lang w:val="ru-RU" w:eastAsia="ru-RU" w:bidi="ar-SA"/>
        </w:rPr>
      </w:pPr>
      <w:r>
        <w:rPr>
          <w:rFonts w:ascii="MagistralBlackC" w:hAnsi="MagistralBlackC" w:cs="Tahoma"/>
          <w:color w:val="000000"/>
          <w:sz w:val="21"/>
          <w:szCs w:val="21"/>
          <w:lang w:val="ru-RU" w:eastAsia="ru-RU" w:bidi="ar-SA"/>
        </w:rPr>
        <w:lastRenderedPageBreak/>
        <w:t>-</w:t>
      </w:r>
      <w:r w:rsidRPr="00E63EB3">
        <w:rPr>
          <w:rFonts w:ascii="MagistralBlackC" w:hAnsi="MagistralBlackC" w:cs="Tahoma"/>
          <w:color w:val="000000"/>
          <w:sz w:val="21"/>
          <w:szCs w:val="21"/>
          <w:lang w:val="ru-RU" w:eastAsia="ru-RU" w:bidi="ar-SA"/>
        </w:rPr>
        <w:t xml:space="preserve">. </w:t>
      </w:r>
      <w:r w:rsidRPr="00C36870">
        <w:rPr>
          <w:rFonts w:ascii="MagistralBlackC" w:hAnsi="MagistralBlackC" w:cs="Tahoma"/>
          <w:color w:val="000000"/>
          <w:sz w:val="28"/>
          <w:szCs w:val="28"/>
          <w:lang w:val="ru-RU" w:eastAsia="ru-RU" w:bidi="ar-SA"/>
        </w:rPr>
        <w:t>Напишите названия цветов и разгадаете кроссворд. Вы узнаете, куда ходят или пойдут все детки</w:t>
      </w:r>
    </w:p>
    <w:p w:rsidR="004459D6" w:rsidRPr="00E63EB3" w:rsidRDefault="004459D6" w:rsidP="004459D6">
      <w:pPr>
        <w:spacing w:before="0" w:beforeAutospacing="0" w:after="0" w:afterAutospacing="0" w:line="240" w:lineRule="auto"/>
        <w:jc w:val="center"/>
        <w:rPr>
          <w:rFonts w:ascii="Tahoma" w:hAnsi="Tahoma" w:cs="Tahoma"/>
          <w:bCs/>
          <w:sz w:val="17"/>
          <w:szCs w:val="17"/>
          <w:lang w:val="ru-RU" w:eastAsia="ru-RU" w:bidi="ar-SA"/>
        </w:rPr>
      </w:pPr>
      <w:r>
        <w:rPr>
          <w:rFonts w:ascii="Tahoma" w:hAnsi="Tahoma" w:cs="Tahoma"/>
          <w:bCs/>
          <w:noProof/>
          <w:sz w:val="17"/>
          <w:szCs w:val="17"/>
          <w:lang w:val="ru-RU" w:eastAsia="ru-RU" w:bidi="ar-SA"/>
        </w:rPr>
        <w:drawing>
          <wp:inline distT="0" distB="0" distL="0" distR="0">
            <wp:extent cx="2190750" cy="1866900"/>
            <wp:effectExtent l="19050" t="0" r="0" b="0"/>
            <wp:docPr id="2906" name="Рисунок 2906" descr="http://www.teremoc.ru/krocc/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descr="http://www.teremoc.ru/krocc/images/2.jpg"/>
                    <pic:cNvPicPr>
                      <a:picLocks noChangeAspect="1" noChangeArrowheads="1"/>
                    </pic:cNvPicPr>
                  </pic:nvPicPr>
                  <pic:blipFill>
                    <a:blip r:embed="rId5"/>
                    <a:srcRect/>
                    <a:stretch>
                      <a:fillRect/>
                    </a:stretch>
                  </pic:blipFill>
                  <pic:spPr bwMode="auto">
                    <a:xfrm>
                      <a:off x="0" y="0"/>
                      <a:ext cx="2190750" cy="1866900"/>
                    </a:xfrm>
                    <a:prstGeom prst="rect">
                      <a:avLst/>
                    </a:prstGeom>
                    <a:noFill/>
                    <a:ln w="9525">
                      <a:noFill/>
                      <a:miter lim="800000"/>
                      <a:headEnd/>
                      <a:tailEnd/>
                    </a:ln>
                  </pic:spPr>
                </pic:pic>
              </a:graphicData>
            </a:graphic>
          </wp:inline>
        </w:drawing>
      </w:r>
    </w:p>
    <w:p w:rsidR="004459D6" w:rsidRPr="00E63EB3" w:rsidRDefault="004459D6" w:rsidP="004459D6">
      <w:pPr>
        <w:spacing w:after="100" w:line="240" w:lineRule="auto"/>
        <w:rPr>
          <w:rFonts w:ascii="Tahoma" w:hAnsi="Tahoma" w:cs="Tahoma"/>
          <w:bCs/>
          <w:sz w:val="17"/>
          <w:szCs w:val="17"/>
          <w:lang w:val="ru-RU" w:eastAsia="ru-RU" w:bidi="ar-SA"/>
        </w:rPr>
      </w:pPr>
      <w:r w:rsidRPr="00E63EB3">
        <w:rPr>
          <w:rFonts w:ascii="Tahoma" w:hAnsi="Tahoma" w:cs="Tahoma"/>
          <w:sz w:val="17"/>
          <w:szCs w:val="17"/>
          <w:lang w:val="ru-RU" w:eastAsia="ru-RU" w:bidi="ar-SA"/>
        </w:rPr>
        <w:t> </w:t>
      </w:r>
    </w:p>
    <w:tbl>
      <w:tblPr>
        <w:tblW w:w="6600" w:type="dxa"/>
        <w:jc w:val="center"/>
        <w:tblCellSpacing w:w="15" w:type="dxa"/>
        <w:tblCellMar>
          <w:top w:w="15" w:type="dxa"/>
          <w:left w:w="15" w:type="dxa"/>
          <w:bottom w:w="15" w:type="dxa"/>
          <w:right w:w="15" w:type="dxa"/>
        </w:tblCellMar>
        <w:tblLook w:val="04A0"/>
      </w:tblPr>
      <w:tblGrid>
        <w:gridCol w:w="721"/>
        <w:gridCol w:w="587"/>
        <w:gridCol w:w="587"/>
        <w:gridCol w:w="587"/>
        <w:gridCol w:w="587"/>
        <w:gridCol w:w="586"/>
        <w:gridCol w:w="586"/>
        <w:gridCol w:w="586"/>
        <w:gridCol w:w="586"/>
        <w:gridCol w:w="586"/>
        <w:gridCol w:w="601"/>
      </w:tblGrid>
      <w:tr w:rsidR="004459D6" w:rsidRPr="00E63EB3" w:rsidTr="00484315">
        <w:trPr>
          <w:tblCellSpacing w:w="15" w:type="dxa"/>
          <w:jc w:val="center"/>
        </w:trPr>
        <w:tc>
          <w:tcPr>
            <w:tcW w:w="675" w:type="dxa"/>
            <w:noWrap/>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color w:val="CC00FF"/>
                <w:sz w:val="17"/>
                <w:szCs w:val="17"/>
                <w:lang w:val="ru-RU" w:eastAsia="ru-RU" w:bidi="ar-SA"/>
              </w:rPr>
              <w:t>1</w:t>
            </w:r>
            <w:r w:rsidRPr="00E63EB3">
              <w:rPr>
                <w:rFonts w:ascii="Tahoma" w:hAnsi="Tahoma" w:cs="Tahoma"/>
                <w:sz w:val="17"/>
                <w:szCs w:val="17"/>
                <w:lang w:val="ru-RU" w:eastAsia="ru-RU" w:bidi="ar-SA"/>
              </w:rPr>
              <w:t xml:space="preserve"> </w:t>
            </w:r>
            <w:r w:rsidRPr="00E63EB3">
              <w:rPr>
                <w:rFonts w:ascii="Tahoma" w:hAnsi="Tahoma" w:cs="Tahoma"/>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6.1pt;height:17.8pt" o:ole="">
                  <v:imagedata r:id="rId6" o:title=""/>
                </v:shape>
                <w:control r:id="rId7" w:name="DefaultOcxName" w:shapeid="_x0000_i1129"/>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8" type="#_x0000_t75" style="width:16.1pt;height:17.8pt" o:ole="">
                  <v:imagedata r:id="rId6" o:title=""/>
                </v:shape>
                <w:control r:id="rId8" w:name="DefaultOcxName1" w:shapeid="_x0000_i1128"/>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7" type="#_x0000_t75" style="width:16.1pt;height:17.8pt" o:ole="">
                  <v:imagedata r:id="rId6" o:title=""/>
                </v:shape>
                <w:control r:id="rId9" w:name="DefaultOcxName2" w:shapeid="_x0000_i1127"/>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6" type="#_x0000_t75" style="width:16.1pt;height:17.8pt" o:ole="">
                  <v:imagedata r:id="rId6" o:title=""/>
                </v:shape>
                <w:control r:id="rId10" w:name="DefaultOcxName3" w:shapeid="_x0000_i1126"/>
              </w:object>
            </w:r>
          </w:p>
        </w:tc>
        <w:tc>
          <w:tcPr>
            <w:tcW w:w="600" w:type="dxa"/>
            <w:shd w:val="clear" w:color="auto" w:fill="CC00FF"/>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5" type="#_x0000_t75" style="width:16.1pt;height:17.8pt" o:ole="">
                  <v:imagedata r:id="rId6" o:title=""/>
                </v:shape>
                <w:control r:id="rId11" w:name="DefaultOcxName4" w:shapeid="_x0000_i1125"/>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4" type="#_x0000_t75" style="width:16.1pt;height:17.8pt" o:ole="">
                  <v:imagedata r:id="rId6" o:title=""/>
                </v:shape>
                <w:control r:id="rId12" w:name="DefaultOcxName5" w:shapeid="_x0000_i1124"/>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3" type="#_x0000_t75" style="width:16.1pt;height:17.8pt" o:ole="">
                  <v:imagedata r:id="rId6" o:title=""/>
                </v:shape>
                <w:control r:id="rId13" w:name="DefaultOcxName6" w:shapeid="_x0000_i1123"/>
              </w:object>
            </w: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r>
      <w:tr w:rsidR="004459D6" w:rsidRPr="00E63EB3" w:rsidTr="00484315">
        <w:trPr>
          <w:tblCellSpacing w:w="15" w:type="dxa"/>
          <w:jc w:val="center"/>
        </w:trPr>
        <w:tc>
          <w:tcPr>
            <w:tcW w:w="675" w:type="dxa"/>
            <w:noWrap/>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color w:val="CC00FF"/>
                <w:sz w:val="17"/>
                <w:szCs w:val="17"/>
                <w:lang w:val="ru-RU" w:eastAsia="ru-RU" w:bidi="ar-SA"/>
              </w:rPr>
              <w:t>2</w:t>
            </w:r>
            <w:r w:rsidRPr="00E63EB3">
              <w:rPr>
                <w:rFonts w:ascii="Tahoma" w:hAnsi="Tahoma" w:cs="Tahoma"/>
                <w:sz w:val="17"/>
                <w:szCs w:val="17"/>
                <w:lang w:val="ru-RU" w:eastAsia="ru-RU" w:bidi="ar-SA"/>
              </w:rPr>
              <w:t xml:space="preserve"> </w:t>
            </w:r>
            <w:r w:rsidRPr="00E63EB3">
              <w:rPr>
                <w:rFonts w:ascii="Tahoma" w:hAnsi="Tahoma" w:cs="Tahoma"/>
                <w:sz w:val="17"/>
                <w:szCs w:val="17"/>
              </w:rPr>
              <w:object w:dxaOrig="225" w:dyaOrig="225">
                <v:shape id="_x0000_i1122" type="#_x0000_t75" style="width:16.1pt;height:17.8pt" o:ole="">
                  <v:imagedata r:id="rId6" o:title=""/>
                </v:shape>
                <w:control r:id="rId14" w:name="DefaultOcxName7" w:shapeid="_x0000_i1122"/>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1" type="#_x0000_t75" style="width:16.1pt;height:17.8pt" o:ole="">
                  <v:imagedata r:id="rId6" o:title=""/>
                </v:shape>
                <w:control r:id="rId15" w:name="DefaultOcxName8" w:shapeid="_x0000_i1121"/>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20" type="#_x0000_t75" style="width:16.1pt;height:17.8pt" o:ole="">
                  <v:imagedata r:id="rId6" o:title=""/>
                </v:shape>
                <w:control r:id="rId16" w:name="DefaultOcxName9" w:shapeid="_x0000_i1120"/>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9" type="#_x0000_t75" style="width:16.1pt;height:17.8pt" o:ole="">
                  <v:imagedata r:id="rId6" o:title=""/>
                </v:shape>
                <w:control r:id="rId17" w:name="DefaultOcxName10" w:shapeid="_x0000_i1119"/>
              </w:object>
            </w:r>
          </w:p>
        </w:tc>
        <w:tc>
          <w:tcPr>
            <w:tcW w:w="600" w:type="dxa"/>
            <w:shd w:val="clear" w:color="auto" w:fill="CC00FF"/>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8" type="#_x0000_t75" style="width:16.1pt;height:17.8pt" o:ole="">
                  <v:imagedata r:id="rId6" o:title=""/>
                </v:shape>
                <w:control r:id="rId18" w:name="DefaultOcxName11" w:shapeid="_x0000_i1118"/>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7" type="#_x0000_t75" style="width:16.1pt;height:17.8pt" o:ole="">
                  <v:imagedata r:id="rId6" o:title=""/>
                </v:shape>
                <w:control r:id="rId19" w:name="DefaultOcxName12" w:shapeid="_x0000_i1117"/>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6" type="#_x0000_t75" style="width:16.1pt;height:17.8pt" o:ole="">
                  <v:imagedata r:id="rId6" o:title=""/>
                </v:shape>
                <w:control r:id="rId20" w:name="DefaultOcxName13" w:shapeid="_x0000_i1116"/>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5" type="#_x0000_t75" style="width:16.1pt;height:17.8pt" o:ole="">
                  <v:imagedata r:id="rId6" o:title=""/>
                </v:shape>
                <w:control r:id="rId21" w:name="DefaultOcxName14" w:shapeid="_x0000_i1115"/>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4" type="#_x0000_t75" style="width:16.1pt;height:17.8pt" o:ole="">
                  <v:imagedata r:id="rId6" o:title=""/>
                </v:shape>
                <w:control r:id="rId22" w:name="DefaultOcxName15" w:shapeid="_x0000_i1114"/>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3" type="#_x0000_t75" style="width:16.1pt;height:17.8pt" o:ole="">
                  <v:imagedata r:id="rId6" o:title=""/>
                </v:shape>
                <w:control r:id="rId23" w:name="DefaultOcxName16" w:shapeid="_x0000_i1113"/>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2" type="#_x0000_t75" style="width:16.1pt;height:17.8pt" o:ole="">
                  <v:imagedata r:id="rId6" o:title=""/>
                </v:shape>
                <w:control r:id="rId24" w:name="DefaultOcxName17" w:shapeid="_x0000_i1112"/>
              </w:object>
            </w:r>
          </w:p>
        </w:tc>
      </w:tr>
      <w:tr w:rsidR="004459D6" w:rsidRPr="00E63EB3" w:rsidTr="00484315">
        <w:trPr>
          <w:tblCellSpacing w:w="15" w:type="dxa"/>
          <w:jc w:val="center"/>
        </w:trPr>
        <w:tc>
          <w:tcPr>
            <w:tcW w:w="675"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color w:val="CC00FF"/>
                <w:sz w:val="17"/>
                <w:szCs w:val="17"/>
                <w:lang w:val="ru-RU" w:eastAsia="ru-RU" w:bidi="ar-SA"/>
              </w:rPr>
              <w:t>3</w: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1" type="#_x0000_t75" style="width:16.1pt;height:17.8pt" o:ole="">
                  <v:imagedata r:id="rId6" o:title=""/>
                </v:shape>
                <w:control r:id="rId25" w:name="DefaultOcxName18" w:shapeid="_x0000_i1111"/>
              </w:object>
            </w:r>
          </w:p>
        </w:tc>
        <w:tc>
          <w:tcPr>
            <w:tcW w:w="600" w:type="dxa"/>
            <w:shd w:val="clear" w:color="auto" w:fill="CC00FF"/>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10" type="#_x0000_t75" style="width:16.1pt;height:17.8pt" o:ole="">
                  <v:imagedata r:id="rId6" o:title=""/>
                </v:shape>
                <w:control r:id="rId26" w:name="DefaultOcxName19" w:shapeid="_x0000_i1110"/>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9" type="#_x0000_t75" style="width:16.1pt;height:17.8pt" o:ole="">
                  <v:imagedata r:id="rId6" o:title=""/>
                </v:shape>
                <w:control r:id="rId27" w:name="DefaultOcxName20" w:shapeid="_x0000_i1109"/>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8" type="#_x0000_t75" style="width:16.1pt;height:17.8pt" o:ole="">
                  <v:imagedata r:id="rId6" o:title=""/>
                </v:shape>
                <w:control r:id="rId28" w:name="DefaultOcxName21" w:shapeid="_x0000_i1108"/>
              </w:object>
            </w: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r>
      <w:tr w:rsidR="004459D6" w:rsidRPr="00E63EB3" w:rsidTr="00484315">
        <w:trPr>
          <w:tblCellSpacing w:w="15" w:type="dxa"/>
          <w:jc w:val="center"/>
        </w:trPr>
        <w:tc>
          <w:tcPr>
            <w:tcW w:w="675"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color w:val="CC00FF"/>
                <w:sz w:val="17"/>
                <w:szCs w:val="17"/>
                <w:lang w:val="ru-RU" w:eastAsia="ru-RU" w:bidi="ar-SA"/>
              </w:rPr>
              <w:t>4</w: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7" type="#_x0000_t75" style="width:16.1pt;height:17.8pt" o:ole="">
                  <v:imagedata r:id="rId6" o:title=""/>
                </v:shape>
                <w:control r:id="rId29" w:name="DefaultOcxName22" w:shapeid="_x0000_i1107"/>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6" type="#_x0000_t75" style="width:16.1pt;height:17.8pt" o:ole="">
                  <v:imagedata r:id="rId6" o:title=""/>
                </v:shape>
                <w:control r:id="rId30" w:name="DefaultOcxName23" w:shapeid="_x0000_i1106"/>
              </w:object>
            </w:r>
          </w:p>
        </w:tc>
        <w:tc>
          <w:tcPr>
            <w:tcW w:w="600" w:type="dxa"/>
            <w:shd w:val="clear" w:color="auto" w:fill="CC00FF"/>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5" type="#_x0000_t75" style="width:16.1pt;height:17.8pt" o:ole="">
                  <v:imagedata r:id="rId6" o:title=""/>
                </v:shape>
                <w:control r:id="rId31" w:name="DefaultOcxName24" w:shapeid="_x0000_i1105"/>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4" type="#_x0000_t75" style="width:16.1pt;height:17.8pt" o:ole="">
                  <v:imagedata r:id="rId6" o:title=""/>
                </v:shape>
                <w:control r:id="rId32" w:name="DefaultOcxName25" w:shapeid="_x0000_i1104"/>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3" type="#_x0000_t75" style="width:16.1pt;height:17.8pt" o:ole="">
                  <v:imagedata r:id="rId6" o:title=""/>
                </v:shape>
                <w:control r:id="rId33" w:name="DefaultOcxName26" w:shapeid="_x0000_i1103"/>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2" type="#_x0000_t75" style="width:16.1pt;height:17.8pt" o:ole="">
                  <v:imagedata r:id="rId6" o:title=""/>
                </v:shape>
                <w:control r:id="rId34" w:name="DefaultOcxName27" w:shapeid="_x0000_i1102"/>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1" type="#_x0000_t75" style="width:16.1pt;height:17.8pt" o:ole="">
                  <v:imagedata r:id="rId6" o:title=""/>
                </v:shape>
                <w:control r:id="rId35" w:name="DefaultOcxName28" w:shapeid="_x0000_i1101"/>
              </w:object>
            </w: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r>
      <w:tr w:rsidR="004459D6" w:rsidRPr="00E63EB3" w:rsidTr="00484315">
        <w:trPr>
          <w:tblCellSpacing w:w="15" w:type="dxa"/>
          <w:jc w:val="center"/>
        </w:trPr>
        <w:tc>
          <w:tcPr>
            <w:tcW w:w="675"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color w:val="CC00FF"/>
                <w:sz w:val="17"/>
                <w:szCs w:val="17"/>
                <w:lang w:val="ru-RU" w:eastAsia="ru-RU" w:bidi="ar-SA"/>
              </w:rPr>
              <w:t>5</w: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100" type="#_x0000_t75" style="width:16.1pt;height:17.8pt" o:ole="">
                  <v:imagedata r:id="rId6" o:title=""/>
                </v:shape>
                <w:control r:id="rId36" w:name="DefaultOcxName29" w:shapeid="_x0000_i1100"/>
              </w:object>
            </w:r>
          </w:p>
        </w:tc>
        <w:tc>
          <w:tcPr>
            <w:tcW w:w="600" w:type="dxa"/>
            <w:shd w:val="clear" w:color="auto" w:fill="CC00FF"/>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099" type="#_x0000_t75" style="width:16.1pt;height:17.8pt" o:ole="">
                  <v:imagedata r:id="rId6" o:title=""/>
                </v:shape>
                <w:control r:id="rId37" w:name="DefaultOcxName30" w:shapeid="_x0000_i1099"/>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098" type="#_x0000_t75" style="width:16.1pt;height:17.8pt" o:ole="">
                  <v:imagedata r:id="rId6" o:title=""/>
                </v:shape>
                <w:control r:id="rId38" w:name="DefaultOcxName31" w:shapeid="_x0000_i1098"/>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097" type="#_x0000_t75" style="width:16.1pt;height:17.8pt" o:ole="">
                  <v:imagedata r:id="rId6" o:title=""/>
                </v:shape>
                <w:control r:id="rId39" w:name="DefaultOcxName32" w:shapeid="_x0000_i1097"/>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096" type="#_x0000_t75" style="width:16.1pt;height:17.8pt" o:ole="">
                  <v:imagedata r:id="rId6" o:title=""/>
                </v:shape>
                <w:control r:id="rId40" w:name="DefaultOcxName33" w:shapeid="_x0000_i1096"/>
              </w:object>
            </w:r>
          </w:p>
        </w:tc>
        <w:tc>
          <w:tcPr>
            <w:tcW w:w="600" w:type="dxa"/>
            <w:vAlign w:val="center"/>
            <w:hideMark/>
          </w:tcPr>
          <w:p w:rsidR="004459D6" w:rsidRPr="00E63EB3" w:rsidRDefault="004459D6" w:rsidP="00484315">
            <w:pPr>
              <w:spacing w:before="0" w:beforeAutospacing="0" w:after="0" w:afterAutospacing="0" w:line="240" w:lineRule="auto"/>
              <w:jc w:val="center"/>
              <w:rPr>
                <w:rFonts w:ascii="Tahoma" w:hAnsi="Tahoma" w:cs="Tahoma"/>
                <w:bCs/>
                <w:sz w:val="17"/>
                <w:szCs w:val="17"/>
                <w:lang w:val="ru-RU" w:eastAsia="ru-RU" w:bidi="ar-SA"/>
              </w:rPr>
            </w:pPr>
            <w:r w:rsidRPr="00E63EB3">
              <w:rPr>
                <w:rFonts w:ascii="Tahoma" w:hAnsi="Tahoma" w:cs="Tahoma"/>
                <w:sz w:val="17"/>
                <w:szCs w:val="17"/>
              </w:rPr>
              <w:object w:dxaOrig="225" w:dyaOrig="225">
                <v:shape id="_x0000_i1095" type="#_x0000_t75" style="width:16.1pt;height:17.8pt" o:ole="">
                  <v:imagedata r:id="rId6" o:title=""/>
                </v:shape>
                <w:control r:id="rId41" w:name="DefaultOcxName34" w:shapeid="_x0000_i1095"/>
              </w:object>
            </w: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c>
          <w:tcPr>
            <w:tcW w:w="600" w:type="dxa"/>
            <w:vAlign w:val="center"/>
            <w:hideMark/>
          </w:tcPr>
          <w:p w:rsidR="004459D6" w:rsidRPr="00E63EB3" w:rsidRDefault="004459D6" w:rsidP="00484315">
            <w:pPr>
              <w:spacing w:before="0" w:beforeAutospacing="0" w:after="0" w:afterAutospacing="0" w:line="240" w:lineRule="auto"/>
              <w:rPr>
                <w:rFonts w:ascii="Tahoma" w:hAnsi="Tahoma" w:cs="Tahoma"/>
                <w:bCs/>
                <w:sz w:val="17"/>
                <w:szCs w:val="17"/>
                <w:lang w:val="ru-RU" w:eastAsia="ru-RU" w:bidi="ar-SA"/>
              </w:rPr>
            </w:pPr>
          </w:p>
        </w:tc>
      </w:tr>
    </w:tbl>
    <w:p w:rsidR="004459D6" w:rsidRPr="00E63EB3" w:rsidRDefault="004459D6" w:rsidP="004459D6">
      <w:pPr>
        <w:spacing w:after="100" w:line="240" w:lineRule="auto"/>
        <w:jc w:val="center"/>
        <w:rPr>
          <w:rFonts w:ascii="Tahoma" w:hAnsi="Tahoma" w:cs="Tahoma"/>
          <w:bCs/>
          <w:sz w:val="17"/>
          <w:szCs w:val="17"/>
          <w:lang w:val="ru-RU" w:eastAsia="ru-RU" w:bidi="ar-SA"/>
        </w:rPr>
      </w:pPr>
    </w:p>
    <w:tbl>
      <w:tblPr>
        <w:tblW w:w="5000" w:type="pct"/>
        <w:jc w:val="center"/>
        <w:tblCellSpacing w:w="0" w:type="dxa"/>
        <w:tblCellMar>
          <w:left w:w="0" w:type="dxa"/>
          <w:right w:w="0" w:type="dxa"/>
        </w:tblCellMar>
        <w:tblLook w:val="04A0"/>
      </w:tblPr>
      <w:tblGrid>
        <w:gridCol w:w="9910"/>
      </w:tblGrid>
      <w:tr w:rsidR="004459D6" w:rsidRPr="00E63EB3" w:rsidTr="00484315">
        <w:trPr>
          <w:trHeight w:val="900"/>
          <w:tblCellSpacing w:w="0" w:type="dxa"/>
          <w:jc w:val="center"/>
        </w:trPr>
        <w:tc>
          <w:tcPr>
            <w:tcW w:w="0" w:type="auto"/>
            <w:vAlign w:val="center"/>
            <w:hideMark/>
          </w:tcPr>
          <w:p w:rsidR="004459D6" w:rsidRPr="00E63EB3" w:rsidRDefault="004459D6" w:rsidP="00484315">
            <w:pPr>
              <w:spacing w:before="150" w:beforeAutospacing="0" w:after="100" w:line="270" w:lineRule="atLeast"/>
              <w:jc w:val="center"/>
              <w:outlineLvl w:val="0"/>
              <w:rPr>
                <w:rFonts w:ascii="Verdana" w:hAnsi="Verdana"/>
                <w:bCs/>
                <w:color w:val="404040"/>
                <w:kern w:val="36"/>
                <w:sz w:val="30"/>
                <w:szCs w:val="30"/>
                <w:lang w:val="ru-RU" w:eastAsia="ru-RU" w:bidi="ar-SA"/>
              </w:rPr>
            </w:pPr>
            <w:r>
              <w:rPr>
                <w:rFonts w:ascii="Verdana" w:hAnsi="Verdana"/>
                <w:color w:val="404040"/>
                <w:kern w:val="36"/>
                <w:sz w:val="30"/>
                <w:szCs w:val="30"/>
                <w:lang w:val="ru-RU" w:eastAsia="ru-RU" w:bidi="ar-SA"/>
              </w:rPr>
              <w:t>2.</w:t>
            </w:r>
            <w:r w:rsidRPr="00E63EB3">
              <w:rPr>
                <w:rFonts w:ascii="Verdana" w:hAnsi="Verdana"/>
                <w:color w:val="404040"/>
                <w:kern w:val="36"/>
                <w:sz w:val="30"/>
                <w:szCs w:val="30"/>
                <w:lang w:val="ru-RU" w:eastAsia="ru-RU" w:bidi="ar-SA"/>
              </w:rPr>
              <w:t xml:space="preserve">РЕБУС 4 </w:t>
            </w:r>
          </w:p>
          <w:p w:rsidR="004459D6" w:rsidRPr="00E63EB3" w:rsidRDefault="004459D6" w:rsidP="00484315">
            <w:pPr>
              <w:spacing w:before="0" w:beforeAutospacing="0" w:after="0" w:afterAutospacing="0" w:line="240" w:lineRule="auto"/>
              <w:rPr>
                <w:rFonts w:ascii="Verdana" w:hAnsi="Verdana"/>
                <w:bCs/>
                <w:color w:val="404040"/>
                <w:sz w:val="24"/>
                <w:szCs w:val="24"/>
                <w:lang w:val="ru-RU" w:eastAsia="ru-RU" w:bidi="ar-SA"/>
              </w:rPr>
            </w:pPr>
          </w:p>
        </w:tc>
      </w:tr>
      <w:tr w:rsidR="004459D6" w:rsidRPr="00E63EB3" w:rsidTr="00484315">
        <w:trPr>
          <w:tblCellSpacing w:w="0" w:type="dxa"/>
          <w:jc w:val="center"/>
        </w:trPr>
        <w:tc>
          <w:tcPr>
            <w:tcW w:w="0" w:type="auto"/>
            <w:vAlign w:val="center"/>
            <w:hideMark/>
          </w:tcPr>
          <w:p w:rsidR="004459D6" w:rsidRPr="00E63EB3" w:rsidRDefault="004459D6" w:rsidP="00484315">
            <w:pPr>
              <w:spacing w:after="100" w:line="270" w:lineRule="atLeast"/>
              <w:jc w:val="center"/>
              <w:rPr>
                <w:rFonts w:ascii="Verdana" w:hAnsi="Verdana"/>
                <w:bCs/>
                <w:color w:val="404040"/>
                <w:lang w:val="ru-RU" w:eastAsia="ru-RU" w:bidi="ar-SA"/>
              </w:rPr>
            </w:pPr>
            <w:r w:rsidRPr="00E63EB3">
              <w:rPr>
                <w:rFonts w:ascii="Verdana" w:hAnsi="Verdana"/>
                <w:color w:val="404040"/>
                <w:lang w:val="ru-RU" w:eastAsia="ru-RU" w:bidi="ar-SA"/>
              </w:rPr>
              <w:t>Разгадаешь ребусы — узнаешь, какие цветы нарисовала брату сестра</w:t>
            </w:r>
          </w:p>
          <w:p w:rsidR="004459D6" w:rsidRPr="00E63EB3" w:rsidRDefault="004459D6" w:rsidP="00484315">
            <w:pPr>
              <w:spacing w:before="0" w:beforeAutospacing="0" w:after="0" w:afterAutospacing="0" w:line="270" w:lineRule="atLeast"/>
              <w:jc w:val="center"/>
              <w:rPr>
                <w:rFonts w:ascii="Verdana" w:hAnsi="Verdana"/>
                <w:bCs/>
                <w:color w:val="404040"/>
                <w:lang w:val="ru-RU" w:eastAsia="ru-RU" w:bidi="ar-SA"/>
              </w:rPr>
            </w:pPr>
            <w:r>
              <w:rPr>
                <w:rFonts w:ascii="Verdana" w:hAnsi="Verdana"/>
                <w:bCs/>
                <w:noProof/>
                <w:color w:val="404040"/>
                <w:lang w:val="ru-RU" w:eastAsia="ru-RU" w:bidi="ar-SA"/>
              </w:rPr>
              <w:drawing>
                <wp:inline distT="0" distB="0" distL="0" distR="0">
                  <wp:extent cx="5715000" cy="876300"/>
                  <wp:effectExtent l="19050" t="0" r="0" b="0"/>
                  <wp:docPr id="3015" name="Рисунок 3015" descr="Ребу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descr="Ребус 4"/>
                          <pic:cNvPicPr>
                            <a:picLocks noChangeAspect="1" noChangeArrowheads="1"/>
                          </pic:cNvPicPr>
                        </pic:nvPicPr>
                        <pic:blipFill>
                          <a:blip r:embed="rId42"/>
                          <a:srcRect/>
                          <a:stretch>
                            <a:fillRect/>
                          </a:stretch>
                        </pic:blipFill>
                        <pic:spPr bwMode="auto">
                          <a:xfrm>
                            <a:off x="0" y="0"/>
                            <a:ext cx="5715000" cy="876300"/>
                          </a:xfrm>
                          <a:prstGeom prst="rect">
                            <a:avLst/>
                          </a:prstGeom>
                          <a:noFill/>
                          <a:ln w="9525">
                            <a:noFill/>
                            <a:miter lim="800000"/>
                            <a:headEnd/>
                            <a:tailEnd/>
                          </a:ln>
                        </pic:spPr>
                      </pic:pic>
                    </a:graphicData>
                  </a:graphic>
                </wp:inline>
              </w:drawing>
            </w:r>
          </w:p>
        </w:tc>
      </w:tr>
    </w:tbl>
    <w:p w:rsidR="004459D6" w:rsidRPr="00C36870" w:rsidRDefault="004459D6" w:rsidP="004459D6">
      <w:pPr>
        <w:pStyle w:val="af3"/>
        <w:spacing w:before="100" w:beforeAutospacing="1" w:after="100" w:afterAutospacing="1"/>
        <w:ind w:left="720"/>
        <w:rPr>
          <w:bCs/>
          <w:sz w:val="28"/>
          <w:szCs w:val="28"/>
        </w:rPr>
      </w:pPr>
      <w:r w:rsidRPr="00C36870">
        <w:rPr>
          <w:bCs/>
          <w:sz w:val="28"/>
          <w:szCs w:val="28"/>
        </w:rPr>
        <w:t xml:space="preserve">3. Вставьте буквы, </w:t>
      </w:r>
      <w:proofErr w:type="spellStart"/>
      <w:r w:rsidRPr="00C36870">
        <w:rPr>
          <w:bCs/>
          <w:sz w:val="28"/>
          <w:szCs w:val="28"/>
        </w:rPr>
        <w:t>так</w:t>
      </w:r>
      <w:proofErr w:type="gramStart"/>
      <w:r w:rsidRPr="00C36870">
        <w:rPr>
          <w:bCs/>
          <w:sz w:val="28"/>
          <w:szCs w:val="28"/>
        </w:rPr>
        <w:t>,ч</w:t>
      </w:r>
      <w:proofErr w:type="gramEnd"/>
      <w:r w:rsidRPr="00C36870">
        <w:rPr>
          <w:bCs/>
          <w:sz w:val="28"/>
          <w:szCs w:val="28"/>
        </w:rPr>
        <w:t>тобы</w:t>
      </w:r>
      <w:proofErr w:type="spellEnd"/>
      <w:r w:rsidRPr="00C36870">
        <w:rPr>
          <w:bCs/>
          <w:sz w:val="28"/>
          <w:szCs w:val="28"/>
        </w:rPr>
        <w:t xml:space="preserve"> у вас п0олучились названия цветов</w:t>
      </w:r>
    </w:p>
    <w:p w:rsidR="004459D6" w:rsidRPr="00C36870" w:rsidRDefault="004459D6" w:rsidP="004459D6">
      <w:pPr>
        <w:pStyle w:val="af3"/>
        <w:numPr>
          <w:ilvl w:val="0"/>
          <w:numId w:val="4"/>
        </w:numPr>
        <w:spacing w:before="100" w:beforeAutospacing="1" w:after="100" w:afterAutospacing="1"/>
        <w:rPr>
          <w:bCs/>
          <w:sz w:val="28"/>
          <w:szCs w:val="28"/>
        </w:rPr>
      </w:pPr>
      <w:proofErr w:type="gramStart"/>
      <w:r w:rsidRPr="00C36870">
        <w:rPr>
          <w:bCs/>
          <w:sz w:val="28"/>
          <w:szCs w:val="28"/>
        </w:rPr>
        <w:t>Р</w:t>
      </w:r>
      <w:proofErr w:type="gramEnd"/>
      <w:r w:rsidRPr="00C36870">
        <w:rPr>
          <w:bCs/>
          <w:sz w:val="28"/>
          <w:szCs w:val="28"/>
        </w:rPr>
        <w:t xml:space="preserve">… … ... </w:t>
      </w:r>
    </w:p>
    <w:p w:rsidR="004459D6" w:rsidRPr="00C36870" w:rsidRDefault="004459D6" w:rsidP="004459D6">
      <w:pPr>
        <w:pStyle w:val="af3"/>
        <w:numPr>
          <w:ilvl w:val="0"/>
          <w:numId w:val="4"/>
        </w:numPr>
        <w:spacing w:before="100" w:beforeAutospacing="1" w:after="100" w:afterAutospacing="1"/>
        <w:rPr>
          <w:bCs/>
          <w:sz w:val="28"/>
          <w:szCs w:val="28"/>
        </w:rPr>
      </w:pPr>
      <w:r w:rsidRPr="00C36870">
        <w:rPr>
          <w:bCs/>
          <w:sz w:val="28"/>
          <w:szCs w:val="28"/>
        </w:rPr>
        <w:t xml:space="preserve">Н … </w:t>
      </w:r>
      <w:proofErr w:type="gramStart"/>
      <w:r w:rsidRPr="00C36870">
        <w:rPr>
          <w:bCs/>
          <w:sz w:val="28"/>
          <w:szCs w:val="28"/>
        </w:rPr>
        <w:t>Р</w:t>
      </w:r>
      <w:proofErr w:type="gramEnd"/>
      <w:r w:rsidRPr="00C36870">
        <w:rPr>
          <w:bCs/>
          <w:sz w:val="28"/>
          <w:szCs w:val="28"/>
        </w:rPr>
        <w:t xml:space="preserve"> … … </w:t>
      </w:r>
    </w:p>
    <w:p w:rsidR="004459D6" w:rsidRPr="00C36870" w:rsidRDefault="004459D6" w:rsidP="004459D6">
      <w:pPr>
        <w:pStyle w:val="af3"/>
        <w:numPr>
          <w:ilvl w:val="0"/>
          <w:numId w:val="4"/>
        </w:numPr>
        <w:spacing w:before="100" w:beforeAutospacing="1" w:after="100" w:afterAutospacing="1"/>
        <w:rPr>
          <w:bCs/>
          <w:sz w:val="28"/>
          <w:szCs w:val="28"/>
        </w:rPr>
      </w:pPr>
      <w:r w:rsidRPr="00C36870">
        <w:rPr>
          <w:bCs/>
          <w:sz w:val="28"/>
          <w:szCs w:val="28"/>
        </w:rPr>
        <w:t xml:space="preserve">… </w:t>
      </w:r>
      <w:proofErr w:type="gramStart"/>
      <w:r w:rsidRPr="00C36870">
        <w:rPr>
          <w:bCs/>
          <w:sz w:val="28"/>
          <w:szCs w:val="28"/>
        </w:rPr>
        <w:t>Р</w:t>
      </w:r>
      <w:proofErr w:type="gramEnd"/>
      <w:r w:rsidRPr="00C36870">
        <w:rPr>
          <w:bCs/>
          <w:sz w:val="28"/>
          <w:szCs w:val="28"/>
        </w:rPr>
        <w:t>… … … … Т… … …</w:t>
      </w:r>
    </w:p>
    <w:p w:rsidR="004459D6" w:rsidRPr="00C36870" w:rsidRDefault="004459D6" w:rsidP="004459D6">
      <w:pPr>
        <w:pStyle w:val="af3"/>
        <w:numPr>
          <w:ilvl w:val="0"/>
          <w:numId w:val="4"/>
        </w:numPr>
        <w:spacing w:before="100" w:beforeAutospacing="1" w:after="100" w:afterAutospacing="1"/>
        <w:rPr>
          <w:bCs/>
          <w:sz w:val="28"/>
          <w:szCs w:val="28"/>
        </w:rPr>
      </w:pPr>
      <w:r w:rsidRPr="00C36870">
        <w:rPr>
          <w:bCs/>
          <w:sz w:val="28"/>
          <w:szCs w:val="28"/>
        </w:rPr>
        <w:t xml:space="preserve">… … … </w:t>
      </w:r>
      <w:proofErr w:type="gramStart"/>
      <w:r w:rsidRPr="00C36870">
        <w:rPr>
          <w:bCs/>
          <w:sz w:val="28"/>
          <w:szCs w:val="28"/>
        </w:rPr>
        <w:t>Р</w:t>
      </w:r>
      <w:proofErr w:type="gramEnd"/>
      <w:r w:rsidRPr="00C36870">
        <w:rPr>
          <w:bCs/>
          <w:sz w:val="28"/>
          <w:szCs w:val="28"/>
        </w:rPr>
        <w:t>… (астра)</w:t>
      </w:r>
    </w:p>
    <w:p w:rsidR="004459D6" w:rsidRPr="00C36870" w:rsidRDefault="004459D6" w:rsidP="004459D6">
      <w:pPr>
        <w:pStyle w:val="af3"/>
        <w:numPr>
          <w:ilvl w:val="0"/>
          <w:numId w:val="4"/>
        </w:numPr>
        <w:spacing w:before="100" w:beforeAutospacing="1" w:after="100" w:afterAutospacing="1"/>
        <w:rPr>
          <w:bCs/>
          <w:sz w:val="28"/>
          <w:szCs w:val="28"/>
        </w:rPr>
      </w:pPr>
      <w:proofErr w:type="gramStart"/>
      <w:r w:rsidRPr="00C36870">
        <w:rPr>
          <w:bCs/>
          <w:sz w:val="28"/>
          <w:szCs w:val="28"/>
        </w:rPr>
        <w:t>Р</w:t>
      </w:r>
      <w:proofErr w:type="gramEnd"/>
      <w:r w:rsidRPr="00C36870">
        <w:rPr>
          <w:bCs/>
          <w:sz w:val="28"/>
          <w:szCs w:val="28"/>
        </w:rPr>
        <w:t>… … … … К…(ромашка)</w:t>
      </w:r>
    </w:p>
    <w:p w:rsidR="004459D6" w:rsidRDefault="004459D6" w:rsidP="004459D6">
      <w:pPr>
        <w:pStyle w:val="af3"/>
        <w:rPr>
          <w:sz w:val="28"/>
          <w:szCs w:val="28"/>
        </w:rPr>
      </w:pPr>
      <w:r w:rsidRPr="00C36870">
        <w:rPr>
          <w:b/>
          <w:sz w:val="28"/>
          <w:szCs w:val="28"/>
        </w:rPr>
        <w:t xml:space="preserve">  8.</w:t>
      </w:r>
      <w:r>
        <w:rPr>
          <w:b/>
          <w:bCs/>
          <w:sz w:val="28"/>
          <w:szCs w:val="28"/>
        </w:rPr>
        <w:t>Станция</w:t>
      </w:r>
      <w:r w:rsidRPr="00C36870">
        <w:rPr>
          <w:b/>
          <w:bCs/>
          <w:sz w:val="28"/>
          <w:szCs w:val="28"/>
        </w:rPr>
        <w:t xml:space="preserve"> "Собери цветы"</w:t>
      </w:r>
      <w:r w:rsidRPr="00C36870">
        <w:rPr>
          <w:sz w:val="28"/>
          <w:szCs w:val="28"/>
        </w:rPr>
        <w:t xml:space="preserve"> </w:t>
      </w:r>
      <w:r w:rsidRPr="00C36870">
        <w:rPr>
          <w:sz w:val="28"/>
          <w:szCs w:val="28"/>
        </w:rPr>
        <w:br/>
        <w:t>Каждая</w:t>
      </w:r>
      <w:r>
        <w:rPr>
          <w:sz w:val="28"/>
          <w:szCs w:val="28"/>
        </w:rPr>
        <w:t xml:space="preserve"> команда выделяет по одному игро</w:t>
      </w:r>
      <w:r w:rsidRPr="00C36870">
        <w:rPr>
          <w:sz w:val="28"/>
          <w:szCs w:val="28"/>
        </w:rPr>
        <w:t>ку. На полу раскладываются 5 красных цветов. Ребятам завязывают глаза. На пол добавляют еще 5 синих цветов. Задание играющим: собрать больше красных цветов, не взяв ни одной синей. Болельщики кричат: "Бери! Не бери</w:t>
      </w:r>
      <w:r>
        <w:rPr>
          <w:sz w:val="28"/>
          <w:szCs w:val="28"/>
        </w:rPr>
        <w:t>»</w:t>
      </w:r>
    </w:p>
    <w:p w:rsidR="004459D6" w:rsidRPr="00C36870" w:rsidRDefault="004459D6" w:rsidP="004459D6">
      <w:pPr>
        <w:pStyle w:val="af3"/>
        <w:rPr>
          <w:b/>
          <w:bCs/>
          <w:sz w:val="28"/>
          <w:szCs w:val="28"/>
        </w:rPr>
      </w:pPr>
      <w:r>
        <w:rPr>
          <w:b/>
          <w:bCs/>
          <w:sz w:val="28"/>
          <w:szCs w:val="28"/>
        </w:rPr>
        <w:lastRenderedPageBreak/>
        <w:t>9. Станция</w:t>
      </w:r>
      <w:r w:rsidRPr="00C36870">
        <w:rPr>
          <w:b/>
          <w:bCs/>
          <w:sz w:val="28"/>
          <w:szCs w:val="28"/>
        </w:rPr>
        <w:t xml:space="preserve"> «Лекарственные растения»</w:t>
      </w:r>
    </w:p>
    <w:p w:rsidR="004459D6" w:rsidRDefault="004459D6" w:rsidP="004459D6">
      <w:pPr>
        <w:pStyle w:val="af3"/>
        <w:rPr>
          <w:sz w:val="28"/>
          <w:szCs w:val="28"/>
        </w:rPr>
      </w:pPr>
      <w:r w:rsidRPr="00C36870">
        <w:rPr>
          <w:sz w:val="28"/>
          <w:szCs w:val="28"/>
        </w:rPr>
        <w:t>О цветах сложены легенды, цветы украшают нашу жизнь, мы любуемся их красотой. Оказывается, цветы приносят очень большую пользу людям. Какую? На нашей поляне растут лекарственные цветы. Назовите их. (Василек, зверобой, одуванчик, первоцвет, подснежник, ромашка аптечная.)</w:t>
      </w:r>
    </w:p>
    <w:p w:rsidR="004459D6" w:rsidRDefault="004459D6" w:rsidP="004459D6">
      <w:pPr>
        <w:pStyle w:val="af3"/>
        <w:rPr>
          <w:b/>
          <w:sz w:val="28"/>
          <w:szCs w:val="28"/>
        </w:rPr>
      </w:pPr>
      <w:r w:rsidRPr="00C36870">
        <w:rPr>
          <w:b/>
          <w:sz w:val="28"/>
          <w:szCs w:val="28"/>
        </w:rPr>
        <w:t>10.Станция «Шифровальщики»</w:t>
      </w:r>
    </w:p>
    <w:p w:rsidR="004459D6" w:rsidRPr="007C3EF5" w:rsidRDefault="004459D6" w:rsidP="004459D6">
      <w:pPr>
        <w:pStyle w:val="af3"/>
        <w:rPr>
          <w:sz w:val="28"/>
          <w:szCs w:val="28"/>
        </w:rPr>
      </w:pPr>
      <w:r w:rsidRPr="007C3EF5">
        <w:rPr>
          <w:sz w:val="28"/>
          <w:szCs w:val="28"/>
        </w:rPr>
        <w:t>Названия цветов зашифрованы с помощью азбуки Морзе, наоборот, через букву. Ребятам нужно расшифровать названия этих цветов. Кто быстрее.</w:t>
      </w:r>
    </w:p>
    <w:p w:rsidR="00466F03" w:rsidRDefault="00466F03"/>
    <w:sectPr w:rsidR="00466F03" w:rsidSect="00EC3CEC">
      <w:pgSz w:w="11906" w:h="16838"/>
      <w:pgMar w:top="720" w:right="720"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gistralBlack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598"/>
    <w:multiLevelType w:val="hybridMultilevel"/>
    <w:tmpl w:val="DCC29160"/>
    <w:lvl w:ilvl="0" w:tplc="0E2E6EE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CE17794"/>
    <w:multiLevelType w:val="hybridMultilevel"/>
    <w:tmpl w:val="8184391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
    <w:nsid w:val="7218491F"/>
    <w:multiLevelType w:val="hybridMultilevel"/>
    <w:tmpl w:val="F7A06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416F7B"/>
    <w:multiLevelType w:val="multilevel"/>
    <w:tmpl w:val="C8423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459D6"/>
    <w:rsid w:val="003D67CE"/>
    <w:rsid w:val="003E6C5B"/>
    <w:rsid w:val="00442058"/>
    <w:rsid w:val="004459D6"/>
    <w:rsid w:val="00466F03"/>
    <w:rsid w:val="008F2920"/>
    <w:rsid w:val="00C679C3"/>
    <w:rsid w:val="00E55C47"/>
    <w:rsid w:val="00F915C0"/>
    <w:rsid w:val="00F96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Cs/>
        <w:sz w:val="28"/>
        <w:szCs w:val="28"/>
        <w:lang w:val="ru-RU" w:eastAsia="ru-RU"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D6"/>
    <w:pPr>
      <w:spacing w:after="200" w:line="276" w:lineRule="auto"/>
    </w:pPr>
    <w:rPr>
      <w:bCs w:val="0"/>
      <w:sz w:val="22"/>
      <w:szCs w:val="22"/>
      <w:lang w:val="en-US" w:eastAsia="en-US" w:bidi="en-US"/>
    </w:rPr>
  </w:style>
  <w:style w:type="paragraph" w:styleId="1">
    <w:name w:val="heading 1"/>
    <w:basedOn w:val="a"/>
    <w:next w:val="a"/>
    <w:link w:val="10"/>
    <w:uiPriority w:val="9"/>
    <w:qFormat/>
    <w:rsid w:val="00C679C3"/>
    <w:pPr>
      <w:spacing w:before="480" w:after="0"/>
      <w:contextualSpacing/>
      <w:outlineLvl w:val="0"/>
    </w:pPr>
    <w:rPr>
      <w:rFonts w:ascii="Cambria" w:hAnsi="Cambria"/>
      <w:b/>
      <w:sz w:val="28"/>
      <w:szCs w:val="28"/>
      <w:lang w:val="ru-RU" w:eastAsia="ru-RU" w:bidi="ar-SA"/>
    </w:rPr>
  </w:style>
  <w:style w:type="paragraph" w:styleId="2">
    <w:name w:val="heading 2"/>
    <w:basedOn w:val="a"/>
    <w:next w:val="a"/>
    <w:link w:val="20"/>
    <w:uiPriority w:val="9"/>
    <w:semiHidden/>
    <w:unhideWhenUsed/>
    <w:qFormat/>
    <w:rsid w:val="00C679C3"/>
    <w:pPr>
      <w:spacing w:before="200" w:after="0"/>
      <w:outlineLvl w:val="1"/>
    </w:pPr>
    <w:rPr>
      <w:rFonts w:ascii="Cambria" w:hAnsi="Cambria"/>
      <w:b/>
      <w:sz w:val="26"/>
      <w:szCs w:val="26"/>
      <w:lang w:val="ru-RU" w:eastAsia="ru-RU" w:bidi="ar-SA"/>
    </w:rPr>
  </w:style>
  <w:style w:type="paragraph" w:styleId="3">
    <w:name w:val="heading 3"/>
    <w:basedOn w:val="a"/>
    <w:next w:val="a"/>
    <w:link w:val="30"/>
    <w:uiPriority w:val="9"/>
    <w:semiHidden/>
    <w:unhideWhenUsed/>
    <w:qFormat/>
    <w:rsid w:val="00C679C3"/>
    <w:pPr>
      <w:spacing w:before="200" w:after="0" w:line="271" w:lineRule="auto"/>
      <w:outlineLvl w:val="2"/>
    </w:pPr>
    <w:rPr>
      <w:rFonts w:ascii="Cambria" w:hAnsi="Cambria"/>
      <w:b/>
      <w:sz w:val="20"/>
      <w:szCs w:val="20"/>
      <w:lang w:val="ru-RU" w:eastAsia="ru-RU" w:bidi="ar-SA"/>
    </w:rPr>
  </w:style>
  <w:style w:type="paragraph" w:styleId="4">
    <w:name w:val="heading 4"/>
    <w:basedOn w:val="a"/>
    <w:next w:val="a"/>
    <w:link w:val="40"/>
    <w:uiPriority w:val="9"/>
    <w:semiHidden/>
    <w:unhideWhenUsed/>
    <w:qFormat/>
    <w:rsid w:val="00C679C3"/>
    <w:pPr>
      <w:spacing w:before="200" w:after="0"/>
      <w:outlineLvl w:val="3"/>
    </w:pPr>
    <w:rPr>
      <w:rFonts w:ascii="Cambria" w:hAnsi="Cambria"/>
      <w:b/>
      <w:i/>
      <w:iCs/>
      <w:sz w:val="20"/>
      <w:szCs w:val="20"/>
      <w:lang w:val="ru-RU" w:eastAsia="ru-RU" w:bidi="ar-SA"/>
    </w:rPr>
  </w:style>
  <w:style w:type="paragraph" w:styleId="5">
    <w:name w:val="heading 5"/>
    <w:basedOn w:val="a"/>
    <w:next w:val="a"/>
    <w:link w:val="50"/>
    <w:uiPriority w:val="9"/>
    <w:semiHidden/>
    <w:unhideWhenUsed/>
    <w:qFormat/>
    <w:rsid w:val="00C679C3"/>
    <w:pPr>
      <w:spacing w:before="200" w:after="0"/>
      <w:outlineLvl w:val="4"/>
    </w:pPr>
    <w:rPr>
      <w:rFonts w:ascii="Cambria" w:hAnsi="Cambria"/>
      <w:b/>
      <w:color w:val="7F7F7F"/>
      <w:sz w:val="20"/>
      <w:szCs w:val="20"/>
      <w:lang w:val="ru-RU" w:eastAsia="ru-RU" w:bidi="ar-SA"/>
    </w:rPr>
  </w:style>
  <w:style w:type="paragraph" w:styleId="6">
    <w:name w:val="heading 6"/>
    <w:basedOn w:val="a"/>
    <w:next w:val="a"/>
    <w:link w:val="60"/>
    <w:uiPriority w:val="9"/>
    <w:semiHidden/>
    <w:unhideWhenUsed/>
    <w:qFormat/>
    <w:rsid w:val="00C679C3"/>
    <w:pPr>
      <w:spacing w:after="0" w:line="271" w:lineRule="auto"/>
      <w:outlineLvl w:val="5"/>
    </w:pPr>
    <w:rPr>
      <w:rFonts w:ascii="Cambria" w:hAnsi="Cambria"/>
      <w:b/>
      <w:i/>
      <w:iCs/>
      <w:color w:val="7F7F7F"/>
      <w:sz w:val="20"/>
      <w:szCs w:val="20"/>
      <w:lang w:val="ru-RU" w:eastAsia="ru-RU" w:bidi="ar-SA"/>
    </w:rPr>
  </w:style>
  <w:style w:type="paragraph" w:styleId="7">
    <w:name w:val="heading 7"/>
    <w:basedOn w:val="a"/>
    <w:next w:val="a"/>
    <w:link w:val="70"/>
    <w:uiPriority w:val="9"/>
    <w:semiHidden/>
    <w:unhideWhenUsed/>
    <w:qFormat/>
    <w:rsid w:val="00C679C3"/>
    <w:pPr>
      <w:spacing w:after="0"/>
      <w:outlineLvl w:val="6"/>
    </w:pPr>
    <w:rPr>
      <w:rFonts w:ascii="Cambria" w:hAnsi="Cambria"/>
      <w:i/>
      <w:iCs/>
      <w:sz w:val="20"/>
      <w:szCs w:val="20"/>
      <w:lang w:val="ru-RU" w:eastAsia="ru-RU" w:bidi="ar-SA"/>
    </w:rPr>
  </w:style>
  <w:style w:type="paragraph" w:styleId="8">
    <w:name w:val="heading 8"/>
    <w:basedOn w:val="a"/>
    <w:next w:val="a"/>
    <w:link w:val="80"/>
    <w:uiPriority w:val="9"/>
    <w:semiHidden/>
    <w:unhideWhenUsed/>
    <w:qFormat/>
    <w:rsid w:val="00C679C3"/>
    <w:pPr>
      <w:spacing w:after="0"/>
      <w:outlineLvl w:val="7"/>
    </w:pPr>
    <w:rPr>
      <w:rFonts w:ascii="Cambria" w:hAnsi="Cambria"/>
      <w:sz w:val="20"/>
      <w:szCs w:val="20"/>
      <w:lang w:val="ru-RU" w:eastAsia="ru-RU" w:bidi="ar-SA"/>
    </w:rPr>
  </w:style>
  <w:style w:type="paragraph" w:styleId="9">
    <w:name w:val="heading 9"/>
    <w:basedOn w:val="a"/>
    <w:next w:val="a"/>
    <w:link w:val="90"/>
    <w:uiPriority w:val="9"/>
    <w:semiHidden/>
    <w:unhideWhenUsed/>
    <w:qFormat/>
    <w:rsid w:val="00C679C3"/>
    <w:pPr>
      <w:spacing w:after="0"/>
      <w:outlineLvl w:val="8"/>
    </w:pPr>
    <w:rPr>
      <w:rFonts w:ascii="Cambria" w:hAnsi="Cambria"/>
      <w:i/>
      <w:iCs/>
      <w:spacing w:val="5"/>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C3"/>
    <w:rPr>
      <w:rFonts w:ascii="Cambria" w:eastAsia="Times New Roman" w:hAnsi="Cambria" w:cs="Times New Roman"/>
      <w:b/>
      <w:bCs/>
      <w:sz w:val="28"/>
      <w:szCs w:val="28"/>
    </w:rPr>
  </w:style>
  <w:style w:type="character" w:customStyle="1" w:styleId="20">
    <w:name w:val="Заголовок 2 Знак"/>
    <w:basedOn w:val="a0"/>
    <w:link w:val="2"/>
    <w:uiPriority w:val="9"/>
    <w:semiHidden/>
    <w:rsid w:val="00C679C3"/>
    <w:rPr>
      <w:rFonts w:ascii="Cambria" w:eastAsia="Times New Roman" w:hAnsi="Cambria" w:cs="Times New Roman"/>
      <w:b/>
      <w:bCs/>
      <w:sz w:val="26"/>
      <w:szCs w:val="26"/>
    </w:rPr>
  </w:style>
  <w:style w:type="character" w:customStyle="1" w:styleId="30">
    <w:name w:val="Заголовок 3 Знак"/>
    <w:basedOn w:val="a0"/>
    <w:link w:val="3"/>
    <w:uiPriority w:val="9"/>
    <w:rsid w:val="00C679C3"/>
    <w:rPr>
      <w:rFonts w:ascii="Cambria" w:eastAsia="Times New Roman" w:hAnsi="Cambria" w:cs="Times New Roman"/>
      <w:b/>
      <w:bCs/>
    </w:rPr>
  </w:style>
  <w:style w:type="character" w:customStyle="1" w:styleId="40">
    <w:name w:val="Заголовок 4 Знак"/>
    <w:basedOn w:val="a0"/>
    <w:link w:val="4"/>
    <w:uiPriority w:val="9"/>
    <w:semiHidden/>
    <w:rsid w:val="00C679C3"/>
    <w:rPr>
      <w:rFonts w:ascii="Cambria" w:eastAsia="Times New Roman" w:hAnsi="Cambria" w:cs="Times New Roman"/>
      <w:b/>
      <w:bCs/>
      <w:i/>
      <w:iCs/>
    </w:rPr>
  </w:style>
  <w:style w:type="character" w:customStyle="1" w:styleId="50">
    <w:name w:val="Заголовок 5 Знак"/>
    <w:basedOn w:val="a0"/>
    <w:link w:val="5"/>
    <w:uiPriority w:val="9"/>
    <w:semiHidden/>
    <w:rsid w:val="00C679C3"/>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C679C3"/>
    <w:rPr>
      <w:rFonts w:ascii="Cambria" w:eastAsia="Times New Roman" w:hAnsi="Cambria" w:cs="Times New Roman"/>
      <w:b/>
      <w:bCs/>
      <w:i/>
      <w:iCs/>
      <w:color w:val="7F7F7F"/>
    </w:rPr>
  </w:style>
  <w:style w:type="character" w:customStyle="1" w:styleId="70">
    <w:name w:val="Заголовок 7 Знак"/>
    <w:basedOn w:val="a0"/>
    <w:link w:val="7"/>
    <w:uiPriority w:val="9"/>
    <w:semiHidden/>
    <w:rsid w:val="00C679C3"/>
    <w:rPr>
      <w:rFonts w:ascii="Cambria" w:eastAsia="Times New Roman" w:hAnsi="Cambria" w:cs="Times New Roman"/>
      <w:i/>
      <w:iCs/>
    </w:rPr>
  </w:style>
  <w:style w:type="character" w:customStyle="1" w:styleId="80">
    <w:name w:val="Заголовок 8 Знак"/>
    <w:basedOn w:val="a0"/>
    <w:link w:val="8"/>
    <w:uiPriority w:val="9"/>
    <w:semiHidden/>
    <w:rsid w:val="00C679C3"/>
    <w:rPr>
      <w:rFonts w:ascii="Cambria" w:eastAsia="Times New Roman" w:hAnsi="Cambria" w:cs="Times New Roman"/>
      <w:sz w:val="20"/>
      <w:szCs w:val="20"/>
    </w:rPr>
  </w:style>
  <w:style w:type="character" w:customStyle="1" w:styleId="90">
    <w:name w:val="Заголовок 9 Знак"/>
    <w:basedOn w:val="a0"/>
    <w:link w:val="9"/>
    <w:uiPriority w:val="9"/>
    <w:semiHidden/>
    <w:rsid w:val="00C679C3"/>
    <w:rPr>
      <w:rFonts w:ascii="Cambria" w:eastAsia="Times New Roman" w:hAnsi="Cambria" w:cs="Times New Roman"/>
      <w:i/>
      <w:iCs/>
      <w:spacing w:val="5"/>
      <w:sz w:val="20"/>
      <w:szCs w:val="20"/>
    </w:rPr>
  </w:style>
  <w:style w:type="paragraph" w:styleId="a3">
    <w:name w:val="Title"/>
    <w:basedOn w:val="a"/>
    <w:next w:val="a"/>
    <w:link w:val="a4"/>
    <w:uiPriority w:val="10"/>
    <w:qFormat/>
    <w:rsid w:val="00C679C3"/>
    <w:pPr>
      <w:pBdr>
        <w:bottom w:val="single" w:sz="4" w:space="1" w:color="auto"/>
      </w:pBdr>
      <w:spacing w:line="240" w:lineRule="auto"/>
      <w:contextualSpacing/>
    </w:pPr>
    <w:rPr>
      <w:rFonts w:ascii="Cambria" w:hAnsi="Cambria"/>
      <w:spacing w:val="5"/>
      <w:sz w:val="52"/>
      <w:szCs w:val="52"/>
      <w:lang w:val="ru-RU" w:eastAsia="ru-RU" w:bidi="ar-SA"/>
    </w:rPr>
  </w:style>
  <w:style w:type="character" w:customStyle="1" w:styleId="a4">
    <w:name w:val="Название Знак"/>
    <w:basedOn w:val="a0"/>
    <w:link w:val="a3"/>
    <w:uiPriority w:val="10"/>
    <w:rsid w:val="00C679C3"/>
    <w:rPr>
      <w:rFonts w:ascii="Cambria" w:eastAsia="Times New Roman" w:hAnsi="Cambria" w:cs="Times New Roman"/>
      <w:spacing w:val="5"/>
      <w:sz w:val="52"/>
      <w:szCs w:val="52"/>
    </w:rPr>
  </w:style>
  <w:style w:type="paragraph" w:styleId="a5">
    <w:name w:val="Subtitle"/>
    <w:basedOn w:val="a"/>
    <w:next w:val="a"/>
    <w:link w:val="a6"/>
    <w:uiPriority w:val="11"/>
    <w:qFormat/>
    <w:rsid w:val="00C679C3"/>
    <w:pPr>
      <w:spacing w:after="600"/>
    </w:pPr>
    <w:rPr>
      <w:rFonts w:ascii="Cambria" w:hAnsi="Cambria"/>
      <w:i/>
      <w:iCs/>
      <w:spacing w:val="13"/>
      <w:sz w:val="24"/>
      <w:szCs w:val="24"/>
      <w:lang w:val="ru-RU" w:eastAsia="ru-RU" w:bidi="ar-SA"/>
    </w:rPr>
  </w:style>
  <w:style w:type="character" w:customStyle="1" w:styleId="a6">
    <w:name w:val="Подзаголовок Знак"/>
    <w:basedOn w:val="a0"/>
    <w:link w:val="a5"/>
    <w:uiPriority w:val="11"/>
    <w:rsid w:val="00C679C3"/>
    <w:rPr>
      <w:rFonts w:ascii="Cambria" w:eastAsia="Times New Roman" w:hAnsi="Cambria" w:cs="Times New Roman"/>
      <w:i/>
      <w:iCs/>
      <w:spacing w:val="13"/>
      <w:sz w:val="24"/>
      <w:szCs w:val="24"/>
    </w:rPr>
  </w:style>
  <w:style w:type="character" w:styleId="a7">
    <w:name w:val="Strong"/>
    <w:uiPriority w:val="22"/>
    <w:qFormat/>
    <w:rsid w:val="00C679C3"/>
    <w:rPr>
      <w:b/>
      <w:bCs/>
    </w:rPr>
  </w:style>
  <w:style w:type="character" w:styleId="a8">
    <w:name w:val="Emphasis"/>
    <w:uiPriority w:val="20"/>
    <w:qFormat/>
    <w:rsid w:val="00C679C3"/>
    <w:rPr>
      <w:b/>
      <w:bCs/>
      <w:i/>
      <w:iCs/>
      <w:spacing w:val="10"/>
      <w:bdr w:val="none" w:sz="0" w:space="0" w:color="auto"/>
      <w:shd w:val="clear" w:color="auto" w:fill="auto"/>
    </w:rPr>
  </w:style>
  <w:style w:type="paragraph" w:styleId="a9">
    <w:name w:val="No Spacing"/>
    <w:basedOn w:val="a"/>
    <w:uiPriority w:val="1"/>
    <w:qFormat/>
    <w:rsid w:val="00C679C3"/>
    <w:pPr>
      <w:spacing w:after="0" w:line="240" w:lineRule="auto"/>
    </w:pPr>
  </w:style>
  <w:style w:type="paragraph" w:styleId="aa">
    <w:name w:val="List Paragraph"/>
    <w:basedOn w:val="a"/>
    <w:uiPriority w:val="34"/>
    <w:qFormat/>
    <w:rsid w:val="00C679C3"/>
    <w:pPr>
      <w:ind w:left="720"/>
      <w:contextualSpacing/>
    </w:pPr>
  </w:style>
  <w:style w:type="paragraph" w:styleId="21">
    <w:name w:val="Quote"/>
    <w:basedOn w:val="a"/>
    <w:next w:val="a"/>
    <w:link w:val="22"/>
    <w:uiPriority w:val="29"/>
    <w:qFormat/>
    <w:rsid w:val="00C679C3"/>
    <w:pPr>
      <w:spacing w:before="200" w:after="0"/>
      <w:ind w:left="360" w:right="360"/>
    </w:pPr>
    <w:rPr>
      <w:i/>
      <w:iCs/>
      <w:sz w:val="20"/>
      <w:szCs w:val="20"/>
      <w:lang w:val="ru-RU" w:eastAsia="ru-RU" w:bidi="ar-SA"/>
    </w:rPr>
  </w:style>
  <w:style w:type="character" w:customStyle="1" w:styleId="22">
    <w:name w:val="Цитата 2 Знак"/>
    <w:basedOn w:val="a0"/>
    <w:link w:val="21"/>
    <w:uiPriority w:val="29"/>
    <w:rsid w:val="00C679C3"/>
    <w:rPr>
      <w:i/>
      <w:iCs/>
    </w:rPr>
  </w:style>
  <w:style w:type="paragraph" w:styleId="ab">
    <w:name w:val="Intense Quote"/>
    <w:basedOn w:val="a"/>
    <w:next w:val="a"/>
    <w:link w:val="ac"/>
    <w:uiPriority w:val="30"/>
    <w:qFormat/>
    <w:rsid w:val="00C679C3"/>
    <w:pPr>
      <w:pBdr>
        <w:bottom w:val="single" w:sz="4" w:space="1" w:color="auto"/>
      </w:pBdr>
      <w:spacing w:before="200" w:after="280"/>
      <w:ind w:left="1008" w:right="1152"/>
      <w:jc w:val="both"/>
    </w:pPr>
    <w:rPr>
      <w:b/>
      <w:i/>
      <w:iCs/>
      <w:sz w:val="20"/>
      <w:szCs w:val="20"/>
      <w:lang w:val="ru-RU" w:eastAsia="ru-RU" w:bidi="ar-SA"/>
    </w:rPr>
  </w:style>
  <w:style w:type="character" w:customStyle="1" w:styleId="ac">
    <w:name w:val="Выделенная цитата Знак"/>
    <w:basedOn w:val="a0"/>
    <w:link w:val="ab"/>
    <w:uiPriority w:val="30"/>
    <w:rsid w:val="00C679C3"/>
    <w:rPr>
      <w:b/>
      <w:bCs/>
      <w:i/>
      <w:iCs/>
    </w:rPr>
  </w:style>
  <w:style w:type="character" w:styleId="ad">
    <w:name w:val="Subtle Emphasis"/>
    <w:uiPriority w:val="19"/>
    <w:qFormat/>
    <w:rsid w:val="00C679C3"/>
    <w:rPr>
      <w:i/>
      <w:iCs/>
    </w:rPr>
  </w:style>
  <w:style w:type="character" w:styleId="ae">
    <w:name w:val="Intense Emphasis"/>
    <w:uiPriority w:val="21"/>
    <w:qFormat/>
    <w:rsid w:val="00C679C3"/>
    <w:rPr>
      <w:b/>
      <w:bCs/>
    </w:rPr>
  </w:style>
  <w:style w:type="character" w:styleId="af">
    <w:name w:val="Subtle Reference"/>
    <w:uiPriority w:val="31"/>
    <w:qFormat/>
    <w:rsid w:val="00C679C3"/>
    <w:rPr>
      <w:smallCaps/>
    </w:rPr>
  </w:style>
  <w:style w:type="character" w:styleId="af0">
    <w:name w:val="Intense Reference"/>
    <w:uiPriority w:val="32"/>
    <w:qFormat/>
    <w:rsid w:val="00C679C3"/>
    <w:rPr>
      <w:smallCaps/>
      <w:spacing w:val="5"/>
      <w:u w:val="single"/>
    </w:rPr>
  </w:style>
  <w:style w:type="character" w:styleId="af1">
    <w:name w:val="Book Title"/>
    <w:uiPriority w:val="33"/>
    <w:qFormat/>
    <w:rsid w:val="00C679C3"/>
    <w:rPr>
      <w:i/>
      <w:iCs/>
      <w:smallCaps/>
      <w:spacing w:val="5"/>
    </w:rPr>
  </w:style>
  <w:style w:type="paragraph" w:styleId="af2">
    <w:name w:val="TOC Heading"/>
    <w:basedOn w:val="1"/>
    <w:next w:val="a"/>
    <w:uiPriority w:val="39"/>
    <w:semiHidden/>
    <w:unhideWhenUsed/>
    <w:qFormat/>
    <w:rsid w:val="00C679C3"/>
    <w:pPr>
      <w:outlineLvl w:val="9"/>
    </w:pPr>
    <w:rPr>
      <w:lang w:val="en-US" w:eastAsia="en-US" w:bidi="en-US"/>
    </w:rPr>
  </w:style>
  <w:style w:type="paragraph" w:styleId="af3">
    <w:name w:val="Normal (Web)"/>
    <w:basedOn w:val="a"/>
    <w:unhideWhenUsed/>
    <w:rsid w:val="004459D6"/>
    <w:pPr>
      <w:spacing w:before="0" w:beforeAutospacing="0" w:after="225" w:afterAutospacing="0" w:line="240" w:lineRule="auto"/>
    </w:pPr>
    <w:rPr>
      <w:color w:val="333333"/>
      <w:sz w:val="24"/>
      <w:szCs w:val="24"/>
      <w:lang w:val="ru-RU" w:eastAsia="ru-RU" w:bidi="ar-SA"/>
    </w:rPr>
  </w:style>
  <w:style w:type="paragraph" w:styleId="af4">
    <w:name w:val="Balloon Text"/>
    <w:basedOn w:val="a"/>
    <w:link w:val="af5"/>
    <w:uiPriority w:val="99"/>
    <w:semiHidden/>
    <w:unhideWhenUsed/>
    <w:rsid w:val="004459D6"/>
    <w:pPr>
      <w:spacing w:before="0"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459D6"/>
    <w:rPr>
      <w:rFonts w:ascii="Tahoma" w:hAnsi="Tahoma" w:cs="Tahoma"/>
      <w:bCs w:val="0"/>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image" Target="media/image3.jpeg"/><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5" Type="http://schemas.openxmlformats.org/officeDocument/2006/relationships/image" Target="media/image1.jpeg"/><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1245</Words>
  <Characters>7098</Characters>
  <Application>Microsoft Office Word</Application>
  <DocSecurity>0</DocSecurity>
  <Lines>59</Lines>
  <Paragraphs>16</Paragraphs>
  <ScaleCrop>false</ScaleCrop>
  <Company>MultiDVD Team</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2011-08-09T04:39:00Z</dcterms:created>
  <dcterms:modified xsi:type="dcterms:W3CDTF">2011-08-09T04:40:00Z</dcterms:modified>
</cp:coreProperties>
</file>